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EA19" w14:textId="77777777" w:rsidR="00D42D3F" w:rsidRPr="00487D21" w:rsidRDefault="00241B0D" w:rsidP="00487D21">
      <w:pPr>
        <w:jc w:val="center"/>
        <w:rPr>
          <w:rFonts w:ascii="Calibri" w:eastAsia="Calibri" w:hAnsi="Calibri" w:cs="Calibri"/>
          <w:b/>
          <w:color w:val="38761D"/>
          <w:sz w:val="32"/>
          <w:szCs w:val="32"/>
        </w:rPr>
      </w:pPr>
      <w:r w:rsidRPr="00487D21">
        <w:rPr>
          <w:rFonts w:ascii="Calibri" w:eastAsia="Calibri" w:hAnsi="Calibri" w:cs="Calibri"/>
          <w:b/>
          <w:sz w:val="44"/>
          <w:szCs w:val="44"/>
        </w:rPr>
        <w:t>Workshop Training Plan Template</w:t>
      </w:r>
    </w:p>
    <w:p w14:paraId="7F4B8B7B" w14:textId="77777777" w:rsidR="00487D21" w:rsidRDefault="00487D21">
      <w:pPr>
        <w:rPr>
          <w:rFonts w:ascii="Calibri" w:eastAsia="Calibri" w:hAnsi="Calibri" w:cs="Calibri"/>
          <w:b/>
        </w:rPr>
      </w:pPr>
    </w:p>
    <w:p w14:paraId="1032FC0D" w14:textId="77777777" w:rsidR="00487D21" w:rsidRDefault="00487D21">
      <w:pPr>
        <w:rPr>
          <w:rFonts w:ascii="Calibri" w:eastAsia="Calibri" w:hAnsi="Calibri" w:cs="Calibri"/>
          <w:b/>
        </w:rPr>
      </w:pPr>
    </w:p>
    <w:p w14:paraId="0EFC36B3" w14:textId="77777777" w:rsidR="00D42D3F" w:rsidRDefault="00AD5C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Workshop Title: Principles 1 and 2</w:t>
      </w:r>
    </w:p>
    <w:p w14:paraId="7CCB1870" w14:textId="77777777" w:rsidR="00D42D3F" w:rsidRDefault="00241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Workshop Description:</w:t>
      </w:r>
      <w:r>
        <w:rPr>
          <w:rFonts w:ascii="Calibri" w:eastAsia="Calibri" w:hAnsi="Calibri" w:cs="Calibri"/>
        </w:rPr>
        <w:t xml:space="preserve"> Do you know your learners? What are the ways of creating a friendly environment in the classroom? This interactive workshop will present tips for collecting information about your learners and creating positive conditions for learning English.</w:t>
      </w:r>
    </w:p>
    <w:p w14:paraId="16756F5C" w14:textId="77777777" w:rsidR="00D42D3F" w:rsidRDefault="00D42D3F">
      <w:pPr>
        <w:rPr>
          <w:rFonts w:ascii="Calibri" w:eastAsia="Calibri" w:hAnsi="Calibri" w:cs="Calibri"/>
        </w:rPr>
      </w:pPr>
    </w:p>
    <w:tbl>
      <w:tblPr>
        <w:tblStyle w:val="a"/>
        <w:tblW w:w="9855" w:type="dxa"/>
        <w:tblInd w:w="-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695"/>
      </w:tblGrid>
      <w:tr w:rsidR="00D42D3F" w14:paraId="0A012959" w14:textId="77777777">
        <w:trPr>
          <w:trHeight w:val="605"/>
        </w:trPr>
        <w:tc>
          <w:tcPr>
            <w:tcW w:w="9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DAD7" w14:textId="77777777" w:rsidR="00D42D3F" w:rsidRDefault="00241B0D">
            <w:pPr>
              <w:ind w:left="100"/>
              <w:jc w:val="center"/>
              <w:rPr>
                <w:rFonts w:ascii="Spectral" w:eastAsia="Spectral" w:hAnsi="Spectral" w:cs="Spectral"/>
                <w:b/>
              </w:rPr>
            </w:pPr>
            <w:proofErr w:type="spellStart"/>
            <w:r>
              <w:rPr>
                <w:rFonts w:ascii="Spectral" w:eastAsia="Spectral" w:hAnsi="Spectral" w:cs="Spectral"/>
                <w:b/>
              </w:rPr>
              <w:t>Gagné’s</w:t>
            </w:r>
            <w:proofErr w:type="spellEnd"/>
            <w:r>
              <w:rPr>
                <w:rFonts w:ascii="Spectral" w:eastAsia="Spectral" w:hAnsi="Spectral" w:cs="Spectral"/>
                <w:b/>
              </w:rPr>
              <w:t xml:space="preserve"> Nine Events of Instruction</w:t>
            </w:r>
          </w:p>
        </w:tc>
      </w:tr>
      <w:tr w:rsidR="00D42D3F" w14:paraId="2209BBA8" w14:textId="77777777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FA7F" w14:textId="77777777" w:rsidR="00D42D3F" w:rsidRDefault="00241B0D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1. Gain attention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6758" w14:textId="70B161DA" w:rsidR="00E263F5" w:rsidRDefault="00E263F5" w:rsidP="007F3193">
            <w:pPr>
              <w:rPr>
                <w:rFonts w:ascii="Times New Roman" w:eastAsia="Times New Roman" w:hAnsi="Times New Roman" w:cs="Times New Roman"/>
              </w:rPr>
            </w:pPr>
            <w:r w:rsidRPr="00E263F5">
              <w:rPr>
                <w:rFonts w:ascii="Spectral" w:eastAsia="Spectral" w:hAnsi="Spectral" w:cs="Spectral"/>
                <w:lang w:val="en-US"/>
              </w:rPr>
              <w:t xml:space="preserve">     </w:t>
            </w:r>
            <w:r>
              <w:rPr>
                <w:rFonts w:ascii="Spectral" w:eastAsia="Spectral" w:hAnsi="Spectral" w:cs="Spectral"/>
                <w:lang w:val="en-US"/>
              </w:rPr>
              <w:t>Icebreaker</w:t>
            </w:r>
            <w:r w:rsidR="00FE35BA">
              <w:rPr>
                <w:rFonts w:ascii="Spectral" w:eastAsia="Spectral" w:hAnsi="Spectral" w:cs="Spectral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“Me an</w:t>
            </w:r>
            <w:r w:rsidR="00002B23">
              <w:rPr>
                <w:rFonts w:ascii="Times New Roman" w:eastAsia="Times New Roman" w:hAnsi="Times New Roman" w:cs="Times New Roman"/>
              </w:rPr>
              <w:t>d my story” warm up activity to</w:t>
            </w:r>
            <w:r>
              <w:rPr>
                <w:rFonts w:ascii="Times New Roman" w:eastAsia="Times New Roman" w:hAnsi="Times New Roman" w:cs="Times New Roman"/>
              </w:rPr>
              <w:t xml:space="preserve"> get to know your colleagues </w:t>
            </w:r>
          </w:p>
          <w:p w14:paraId="43E87D46" w14:textId="77777777" w:rsidR="00E263F5" w:rsidRDefault="00E263F5" w:rsidP="000301E2">
            <w:pPr>
              <w:rPr>
                <w:rFonts w:ascii="Spectral" w:eastAsia="Spectral" w:hAnsi="Spectral" w:cs="Spectral"/>
              </w:rPr>
            </w:pPr>
          </w:p>
          <w:p w14:paraId="491ACC42" w14:textId="77777777" w:rsidR="00D42D3F" w:rsidRDefault="00241B0D">
            <w:pPr>
              <w:numPr>
                <w:ilvl w:val="0"/>
                <w:numId w:val="3"/>
              </w:num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Quote: </w:t>
            </w:r>
            <w:r w:rsidR="00A73C58">
              <w:rPr>
                <w:rFonts w:ascii="Spectral" w:eastAsia="Spectral" w:hAnsi="Spectral" w:cs="Spectral"/>
              </w:rPr>
              <w:t>“</w:t>
            </w:r>
            <w:r>
              <w:rPr>
                <w:rFonts w:ascii="Spectral" w:eastAsia="Spectral" w:hAnsi="Spectral" w:cs="Spectral"/>
              </w:rPr>
              <w:t>All S</w:t>
            </w:r>
            <w:r w:rsidR="00A73C58">
              <w:rPr>
                <w:rFonts w:ascii="Spectral" w:eastAsia="Spectral" w:hAnsi="Spectral" w:cs="Spectral"/>
              </w:rPr>
              <w:t>tudent</w:t>
            </w:r>
            <w:r>
              <w:rPr>
                <w:rFonts w:ascii="Spectral" w:eastAsia="Spectral" w:hAnsi="Spectral" w:cs="Spectral"/>
              </w:rPr>
              <w:t xml:space="preserve">s can earn and succeed, but not the same way and not in the same day… </w:t>
            </w:r>
            <w:r w:rsidR="00A73C58">
              <w:rPr>
                <w:rFonts w:ascii="Spectral" w:eastAsia="Spectral" w:hAnsi="Spectral" w:cs="Spectral"/>
              </w:rPr>
              <w:t>“</w:t>
            </w:r>
          </w:p>
          <w:p w14:paraId="241AD40C" w14:textId="77777777" w:rsidR="00D42D3F" w:rsidRDefault="00D42D3F">
            <w:pPr>
              <w:ind w:left="720"/>
              <w:rPr>
                <w:rFonts w:ascii="Spectral" w:eastAsia="Spectral" w:hAnsi="Spectral" w:cs="Spectral"/>
              </w:rPr>
            </w:pPr>
          </w:p>
          <w:p w14:paraId="3445A28F" w14:textId="77777777" w:rsidR="00D42D3F" w:rsidRDefault="00241B0D">
            <w:pPr>
              <w:numPr>
                <w:ilvl w:val="0"/>
                <w:numId w:val="3"/>
              </w:num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“Go as far you can see, learn as more you can do and your efforts will be rewarded”</w:t>
            </w:r>
          </w:p>
          <w:p w14:paraId="6E7A0563" w14:textId="77777777" w:rsidR="00E263F5" w:rsidRDefault="00E263F5" w:rsidP="00E263F5">
            <w:pPr>
              <w:pStyle w:val="ListParagraph"/>
              <w:rPr>
                <w:rFonts w:ascii="Spectral" w:eastAsia="Spectral" w:hAnsi="Spectral" w:cs="Spectral"/>
              </w:rPr>
            </w:pPr>
          </w:p>
          <w:p w14:paraId="5A2DA511" w14:textId="77777777" w:rsidR="00E263F5" w:rsidRDefault="003E28FA" w:rsidP="00E263F5">
            <w:pPr>
              <w:ind w:left="72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Participants will discuss and </w:t>
            </w:r>
            <w:r w:rsidR="00E263F5">
              <w:rPr>
                <w:rFonts w:ascii="Spectral" w:eastAsia="Spectral" w:hAnsi="Spectral" w:cs="Spectral"/>
              </w:rPr>
              <w:t>share their ideas about the quotes with a whole group.</w:t>
            </w:r>
          </w:p>
          <w:p w14:paraId="242271FE" w14:textId="77777777" w:rsidR="00E263F5" w:rsidRDefault="00E263F5" w:rsidP="00E263F5">
            <w:pPr>
              <w:pStyle w:val="ListParagraph"/>
              <w:rPr>
                <w:rFonts w:ascii="Spectral" w:eastAsia="Spectral" w:hAnsi="Spectral" w:cs="Spectral"/>
              </w:rPr>
            </w:pPr>
          </w:p>
          <w:p w14:paraId="587BD791" w14:textId="77777777" w:rsidR="00E263F5" w:rsidRDefault="003E28FA" w:rsidP="007C3A57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20-25 minutes</w:t>
            </w:r>
          </w:p>
        </w:tc>
      </w:tr>
      <w:tr w:rsidR="003E28FA" w14:paraId="201610A9" w14:textId="77777777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D7AC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2. Inform learners of objectives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D1CE" w14:textId="77777777" w:rsidR="003E28FA" w:rsidRDefault="003E28FA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PPT to introduce objectives</w:t>
            </w:r>
          </w:p>
          <w:p w14:paraId="01938A08" w14:textId="77777777" w:rsidR="003E28FA" w:rsidRDefault="003E28FA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 the end of the workshop participants will be able to identify the 6 Principles for exemplary Teaching of English Learners,</w:t>
            </w:r>
          </w:p>
          <w:p w14:paraId="1422FF3E" w14:textId="77777777" w:rsidR="003E28FA" w:rsidRDefault="003E28FA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characteristics of specific age groups and how to create positive atmosphere in their classrooms.</w:t>
            </w:r>
          </w:p>
          <w:p w14:paraId="1DA6B90E" w14:textId="77777777" w:rsidR="007C3A57" w:rsidRDefault="007C3A57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minutes</w:t>
            </w:r>
          </w:p>
        </w:tc>
      </w:tr>
      <w:tr w:rsidR="003E28FA" w14:paraId="20D35CF2" w14:textId="77777777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F8EE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3. Stimulate recall of prior learning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6FE9" w14:textId="77777777" w:rsidR="003E28FA" w:rsidRDefault="003E28FA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Stimulate Participants beliefs in addressing the best practices of Principles 1-2 to engage all students in language learning.</w:t>
            </w:r>
          </w:p>
          <w:p w14:paraId="0A14E446" w14:textId="77777777" w:rsidR="003E28FA" w:rsidRDefault="003E28FA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E860A1D" w14:textId="77777777" w:rsidR="00A12AA3" w:rsidRDefault="00A12AA3" w:rsidP="003E2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</w:t>
            </w:r>
          </w:p>
          <w:p w14:paraId="573ED0F7" w14:textId="77777777" w:rsidR="00DF1AF4" w:rsidRDefault="0044064E" w:rsidP="003E28FA">
            <w:pPr>
              <w:rPr>
                <w:rFonts w:ascii="Calibri" w:eastAsia="Calibri" w:hAnsi="Calibri" w:cs="Calibri"/>
              </w:rPr>
            </w:pPr>
            <w:hyperlink r:id="rId7" w:history="1">
              <w:r w:rsidR="00DF1AF4" w:rsidRPr="003E3B40">
                <w:rPr>
                  <w:rStyle w:val="Hyperlink"/>
                </w:rPr>
                <w:t>https://youtu.be/Azt9iC6qYsA</w:t>
              </w:r>
            </w:hyperlink>
          </w:p>
          <w:p w14:paraId="1FE36E65" w14:textId="77777777" w:rsidR="00A12AA3" w:rsidRDefault="0044064E" w:rsidP="003E28FA">
            <w:pPr>
              <w:rPr>
                <w:rStyle w:val="Hyperlink"/>
              </w:rPr>
            </w:pPr>
            <w:hyperlink r:id="rId8" w:history="1">
              <w:r w:rsidR="00A12AA3" w:rsidRPr="003E3B40">
                <w:rPr>
                  <w:rStyle w:val="Hyperlink"/>
                </w:rPr>
                <w:t>https://youtu.be/iIx3k7AiW40</w:t>
              </w:r>
            </w:hyperlink>
          </w:p>
          <w:p w14:paraId="730EEA49" w14:textId="77777777" w:rsidR="00DF1AF4" w:rsidRDefault="0044064E" w:rsidP="003E28FA">
            <w:pPr>
              <w:rPr>
                <w:rStyle w:val="Hyperlink"/>
              </w:rPr>
            </w:pPr>
            <w:hyperlink r:id="rId9" w:history="1">
              <w:r w:rsidR="00DF1AF4" w:rsidRPr="003E3B40">
                <w:rPr>
                  <w:rStyle w:val="Hyperlink"/>
                </w:rPr>
                <w:t>https://youtu.be/oDRozrTD1Q8</w:t>
              </w:r>
            </w:hyperlink>
          </w:p>
          <w:p w14:paraId="1E3EEB4E" w14:textId="77777777" w:rsidR="00DF1AF4" w:rsidRDefault="00DF1AF4" w:rsidP="003E28FA">
            <w:pPr>
              <w:rPr>
                <w:rStyle w:val="Hyperlink"/>
              </w:rPr>
            </w:pPr>
          </w:p>
          <w:p w14:paraId="6ED5E1AE" w14:textId="77777777" w:rsidR="00DF1AF4" w:rsidRDefault="00DF1AF4" w:rsidP="003E28FA">
            <w:pPr>
              <w:rPr>
                <w:rStyle w:val="Hyperlink"/>
              </w:rPr>
            </w:pPr>
          </w:p>
          <w:p w14:paraId="1E3FC1F4" w14:textId="77777777" w:rsidR="00DF1AF4" w:rsidRDefault="00DF1AF4" w:rsidP="003E28FA">
            <w:pPr>
              <w:rPr>
                <w:rFonts w:ascii="Calibri" w:eastAsia="Calibri" w:hAnsi="Calibri" w:cs="Calibri"/>
              </w:rPr>
            </w:pPr>
          </w:p>
          <w:p w14:paraId="0F007D4B" w14:textId="77777777" w:rsidR="003E28FA" w:rsidRPr="007C3A57" w:rsidRDefault="003E28FA" w:rsidP="007C3A57">
            <w:pPr>
              <w:rPr>
                <w:rFonts w:ascii="Calibri" w:eastAsia="Calibri" w:hAnsi="Calibri" w:cs="Calibri"/>
              </w:rPr>
            </w:pPr>
            <w:r w:rsidRPr="007C3A57">
              <w:rPr>
                <w:rFonts w:ascii="Calibri" w:eastAsia="Calibri" w:hAnsi="Calibri" w:cs="Calibri"/>
              </w:rPr>
              <w:t xml:space="preserve">  </w:t>
            </w:r>
            <w:r w:rsidR="007C3A57" w:rsidRPr="007C3A57">
              <w:rPr>
                <w:rFonts w:ascii="Calibri" w:eastAsia="Calibri" w:hAnsi="Calibri" w:cs="Calibri"/>
              </w:rPr>
              <w:t>10 minutes</w:t>
            </w:r>
          </w:p>
        </w:tc>
      </w:tr>
      <w:tr w:rsidR="003E28FA" w14:paraId="14D51E41" w14:textId="77777777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7A51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lastRenderedPageBreak/>
              <w:t>4. Present the content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5D6D" w14:textId="77777777" w:rsidR="003E28FA" w:rsidRDefault="00D46592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Jigsaw reading. Participants work in groups to get to know about their students` physical, cognitive and social-emotional features in different age groups.</w:t>
            </w:r>
          </w:p>
          <w:p w14:paraId="45B2FCEF" w14:textId="77777777" w:rsidR="007C3A57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</w:p>
          <w:p w14:paraId="7E9E2A99" w14:textId="77777777" w:rsidR="007C3A57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25 minutes</w:t>
            </w:r>
          </w:p>
        </w:tc>
      </w:tr>
      <w:tr w:rsidR="003E28FA" w14:paraId="12967D5A" w14:textId="77777777">
        <w:trPr>
          <w:trHeight w:val="115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6207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5. Guide learning 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8C25" w14:textId="77777777" w:rsidR="003E28FA" w:rsidRDefault="003E28FA" w:rsidP="00D46592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 After presentation activity No1, you can org</w:t>
            </w:r>
            <w:r w:rsidR="00D46592">
              <w:rPr>
                <w:rFonts w:ascii="Spectral" w:eastAsia="Spectral" w:hAnsi="Spectral" w:cs="Spectral"/>
              </w:rPr>
              <w:t>anize an activity “</w:t>
            </w:r>
            <w:r w:rsidR="00D46592">
              <w:t>Stand up and Sit down</w:t>
            </w:r>
            <w:r>
              <w:rPr>
                <w:rFonts w:ascii="Spectral" w:eastAsia="Spectral" w:hAnsi="Spectral" w:cs="Spectral"/>
              </w:rPr>
              <w:t>” for information about your learners. For creating a positive and friendly environm</w:t>
            </w:r>
            <w:r w:rsidR="00D46592">
              <w:rPr>
                <w:rFonts w:ascii="Spectral" w:eastAsia="Spectral" w:hAnsi="Spectral" w:cs="Spectral"/>
              </w:rPr>
              <w:t>ent, organize “Mini White Board</w:t>
            </w:r>
            <w:r>
              <w:rPr>
                <w:rFonts w:ascii="Spectral" w:eastAsia="Spectral" w:hAnsi="Spectral" w:cs="Spectral"/>
              </w:rPr>
              <w:t xml:space="preserve">” activity. </w:t>
            </w:r>
            <w:r w:rsidR="00D46592">
              <w:rPr>
                <w:rFonts w:ascii="Spectral" w:eastAsia="Spectral" w:hAnsi="Spectral" w:cs="Spectral"/>
              </w:rPr>
              <w:t xml:space="preserve"> </w:t>
            </w:r>
          </w:p>
          <w:p w14:paraId="04DC4CF9" w14:textId="77777777" w:rsidR="007C3A57" w:rsidRDefault="007C3A57" w:rsidP="00D46592">
            <w:pPr>
              <w:ind w:left="100"/>
              <w:rPr>
                <w:rFonts w:ascii="Spectral" w:eastAsia="Spectral" w:hAnsi="Spectral" w:cs="Spectral"/>
              </w:rPr>
            </w:pPr>
          </w:p>
          <w:p w14:paraId="1281A4A8" w14:textId="77777777" w:rsidR="007C3A57" w:rsidRDefault="007C3A57" w:rsidP="00D46592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30 minutes</w:t>
            </w:r>
          </w:p>
        </w:tc>
      </w:tr>
      <w:tr w:rsidR="003E28FA" w14:paraId="16489B2B" w14:textId="77777777">
        <w:trPr>
          <w:trHeight w:val="123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A1A4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6. Elicit performance (practice)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D00B" w14:textId="77777777" w:rsidR="007C3A57" w:rsidRDefault="003E28FA" w:rsidP="003E28FA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Work in groups, apply one activity which represents the best practices of Ps 1 and 2. </w:t>
            </w:r>
          </w:p>
          <w:p w14:paraId="62760A10" w14:textId="77777777" w:rsidR="007C3A57" w:rsidRDefault="007C3A57" w:rsidP="003E28FA">
            <w:pPr>
              <w:rPr>
                <w:rFonts w:ascii="Spectral" w:eastAsia="Spectral" w:hAnsi="Spectral" w:cs="Spectral"/>
              </w:rPr>
            </w:pPr>
          </w:p>
          <w:p w14:paraId="656D005F" w14:textId="77777777" w:rsidR="007C3A57" w:rsidRDefault="007C3A57" w:rsidP="003E28FA">
            <w:pPr>
              <w:rPr>
                <w:rFonts w:ascii="Spectral" w:eastAsia="Spectral" w:hAnsi="Spectral" w:cs="Spectral"/>
              </w:rPr>
            </w:pPr>
          </w:p>
          <w:p w14:paraId="21B42052" w14:textId="77777777" w:rsidR="003E28FA" w:rsidRDefault="007C3A57" w:rsidP="003E28FA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40-50 minutes</w:t>
            </w:r>
            <w:r w:rsidR="003E28FA">
              <w:rPr>
                <w:rFonts w:ascii="Spectral" w:eastAsia="Spectral" w:hAnsi="Spectral" w:cs="Spectral"/>
              </w:rPr>
              <w:t xml:space="preserve"> </w:t>
            </w:r>
          </w:p>
        </w:tc>
      </w:tr>
      <w:tr w:rsidR="003E28FA" w14:paraId="6D59DD73" w14:textId="77777777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8EFE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7. Provide feedback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A654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 In groups, participants demonstrate their plan to teach Ps 1 and 2 and how to use them in their teaching context.</w:t>
            </w:r>
          </w:p>
          <w:p w14:paraId="7328A853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Pass out slips of paper for participants to write down feedback using Praise- Question-Polish (P-Q-P). Collect the slips of paper and give them to the group.</w:t>
            </w:r>
          </w:p>
          <w:p w14:paraId="79CE60C0" w14:textId="77777777" w:rsidR="007C3A57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Give e</w:t>
            </w:r>
            <w:r w:rsidR="007C3A57">
              <w:rPr>
                <w:rFonts w:ascii="Spectral" w:eastAsia="Spectral" w:hAnsi="Spectral" w:cs="Spectral"/>
              </w:rPr>
              <w:t>ach group feedback using P-Q-P.</w:t>
            </w:r>
          </w:p>
          <w:p w14:paraId="7D629577" w14:textId="77777777" w:rsidR="007C3A57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</w:p>
          <w:p w14:paraId="4A0CEFD7" w14:textId="77777777" w:rsidR="003E28FA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15-20 minutes</w:t>
            </w:r>
            <w:r w:rsidR="003E28FA">
              <w:rPr>
                <w:rFonts w:ascii="Spectral" w:eastAsia="Spectral" w:hAnsi="Spectral" w:cs="Spectral"/>
              </w:rPr>
              <w:t xml:space="preserve"> </w:t>
            </w:r>
          </w:p>
        </w:tc>
      </w:tr>
      <w:tr w:rsidR="003E28FA" w14:paraId="77EA06A6" w14:textId="77777777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7685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8. Assess performance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BF8" w14:textId="77777777" w:rsidR="003E28FA" w:rsidRDefault="007C3A57" w:rsidP="00D46592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“Mingle Review Card” activity. After the activity I will ask participants how this activit</w:t>
            </w:r>
            <w:r w:rsidR="00994BDA">
              <w:rPr>
                <w:rFonts w:ascii="Spectral" w:eastAsia="Spectral" w:hAnsi="Spectral" w:cs="Spectral"/>
              </w:rPr>
              <w:t>y can be adapted or applied for</w:t>
            </w:r>
            <w:r>
              <w:rPr>
                <w:rFonts w:ascii="Spectral" w:eastAsia="Spectral" w:hAnsi="Spectral" w:cs="Spectral"/>
              </w:rPr>
              <w:t xml:space="preserve"> their</w:t>
            </w:r>
            <w:r w:rsidR="00994BDA">
              <w:rPr>
                <w:rFonts w:ascii="Spectral" w:eastAsia="Spectral" w:hAnsi="Spectral" w:cs="Spectral"/>
              </w:rPr>
              <w:t xml:space="preserve"> classes.</w:t>
            </w:r>
            <w:r>
              <w:rPr>
                <w:rFonts w:ascii="Spectral" w:eastAsia="Spectral" w:hAnsi="Spectral" w:cs="Spectral"/>
              </w:rPr>
              <w:t xml:space="preserve"> </w:t>
            </w:r>
          </w:p>
          <w:p w14:paraId="75782FCA" w14:textId="77777777" w:rsidR="007C3A57" w:rsidRDefault="007C3A57" w:rsidP="00D46592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 </w:t>
            </w:r>
          </w:p>
          <w:p w14:paraId="1ECE4927" w14:textId="77777777" w:rsidR="007C3A57" w:rsidRDefault="00994BDA" w:rsidP="00D46592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Exit ticket</w:t>
            </w:r>
          </w:p>
          <w:p w14:paraId="6AD91EE1" w14:textId="77777777" w:rsidR="007C3A57" w:rsidRDefault="007C3A57" w:rsidP="00D46592">
            <w:pPr>
              <w:rPr>
                <w:rFonts w:ascii="Spectral" w:eastAsia="Spectral" w:hAnsi="Spectral" w:cs="Spectral"/>
              </w:rPr>
            </w:pPr>
          </w:p>
          <w:p w14:paraId="2682830B" w14:textId="77777777" w:rsidR="007C3A57" w:rsidRDefault="00994BDA" w:rsidP="00D46592">
            <w:pPr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30</w:t>
            </w:r>
            <w:r w:rsidR="007C3A57">
              <w:rPr>
                <w:rFonts w:ascii="Spectral" w:eastAsia="Spectral" w:hAnsi="Spectral" w:cs="Spectral"/>
              </w:rPr>
              <w:t xml:space="preserve"> minutes</w:t>
            </w:r>
          </w:p>
        </w:tc>
      </w:tr>
      <w:tr w:rsidR="003E28FA" w14:paraId="09B7844E" w14:textId="77777777">
        <w:trPr>
          <w:trHeight w:val="10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FD59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9. Enhance retention and transfer</w:t>
            </w:r>
          </w:p>
        </w:tc>
        <w:tc>
          <w:tcPr>
            <w:tcW w:w="7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20A9" w14:textId="77777777" w:rsidR="003E28FA" w:rsidRDefault="003E28FA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 xml:space="preserve"> Before the end of the workshop ask participants to choose the most liked activity and think about the ways of adapting it to their teaching process.</w:t>
            </w:r>
          </w:p>
          <w:p w14:paraId="219AF1BA" w14:textId="77777777" w:rsidR="00386DE4" w:rsidRDefault="00386DE4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Turn and Talk.</w:t>
            </w:r>
          </w:p>
          <w:p w14:paraId="503829A3" w14:textId="77777777" w:rsidR="007C3A57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</w:p>
          <w:p w14:paraId="15A22D7B" w14:textId="77777777" w:rsidR="007C3A57" w:rsidRDefault="007C3A57" w:rsidP="003E28FA">
            <w:pPr>
              <w:ind w:left="100"/>
              <w:rPr>
                <w:rFonts w:ascii="Spectral" w:eastAsia="Spectral" w:hAnsi="Spectral" w:cs="Spectral"/>
              </w:rPr>
            </w:pPr>
            <w:r>
              <w:rPr>
                <w:rFonts w:ascii="Spectral" w:eastAsia="Spectral" w:hAnsi="Spectral" w:cs="Spectral"/>
              </w:rPr>
              <w:t>15 minutes</w:t>
            </w:r>
          </w:p>
        </w:tc>
      </w:tr>
    </w:tbl>
    <w:p w14:paraId="605B55C9" w14:textId="77777777" w:rsidR="00D42D3F" w:rsidRDefault="00D42D3F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AF6FBBA" w14:textId="77777777" w:rsidR="00D42D3F" w:rsidRDefault="00FE35BA">
      <w:r>
        <w:rPr>
          <w:rFonts w:ascii="Spectral" w:eastAsia="Spectral" w:hAnsi="Spectral" w:cs="Spectral"/>
          <w:b/>
        </w:rPr>
        <w:t xml:space="preserve"> </w:t>
      </w:r>
    </w:p>
    <w:sectPr w:rsidR="00D42D3F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9DBB" w14:textId="77777777" w:rsidR="0044064E" w:rsidRDefault="0044064E">
      <w:pPr>
        <w:spacing w:line="240" w:lineRule="auto"/>
      </w:pPr>
      <w:r>
        <w:separator/>
      </w:r>
    </w:p>
  </w:endnote>
  <w:endnote w:type="continuationSeparator" w:id="0">
    <w:p w14:paraId="71225F22" w14:textId="77777777" w:rsidR="0044064E" w:rsidRDefault="0044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ectral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586C" w14:textId="77777777" w:rsidR="00D42D3F" w:rsidRDefault="00D42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49A0" w14:textId="77777777" w:rsidR="0044064E" w:rsidRDefault="0044064E">
      <w:pPr>
        <w:spacing w:line="240" w:lineRule="auto"/>
      </w:pPr>
      <w:r>
        <w:separator/>
      </w:r>
    </w:p>
  </w:footnote>
  <w:footnote w:type="continuationSeparator" w:id="0">
    <w:p w14:paraId="0B8D2DBD" w14:textId="77777777" w:rsidR="0044064E" w:rsidRDefault="004406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BB4"/>
    <w:multiLevelType w:val="multilevel"/>
    <w:tmpl w:val="81562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67DDD"/>
    <w:multiLevelType w:val="multilevel"/>
    <w:tmpl w:val="A8404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936D24"/>
    <w:multiLevelType w:val="multilevel"/>
    <w:tmpl w:val="B486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3F"/>
    <w:rsid w:val="00002B23"/>
    <w:rsid w:val="000301E2"/>
    <w:rsid w:val="00241B0D"/>
    <w:rsid w:val="00274108"/>
    <w:rsid w:val="00386DE4"/>
    <w:rsid w:val="003E28FA"/>
    <w:rsid w:val="0044064E"/>
    <w:rsid w:val="00487D21"/>
    <w:rsid w:val="005F3697"/>
    <w:rsid w:val="00745E51"/>
    <w:rsid w:val="007B463D"/>
    <w:rsid w:val="007C3A57"/>
    <w:rsid w:val="007F3193"/>
    <w:rsid w:val="008C1E11"/>
    <w:rsid w:val="00994BDA"/>
    <w:rsid w:val="00A12AA3"/>
    <w:rsid w:val="00A73C58"/>
    <w:rsid w:val="00A73EFA"/>
    <w:rsid w:val="00AD5CBD"/>
    <w:rsid w:val="00D42D3F"/>
    <w:rsid w:val="00D46592"/>
    <w:rsid w:val="00DF1AF4"/>
    <w:rsid w:val="00E263F5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21BA"/>
  <w15:docId w15:val="{22730048-A419-4473-8DBD-62AC822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26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Ix3k7AiW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zt9iC6qY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oDRozrTD1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Kendra Staley</cp:lastModifiedBy>
  <cp:revision>8</cp:revision>
  <dcterms:created xsi:type="dcterms:W3CDTF">2022-01-07T15:50:00Z</dcterms:created>
  <dcterms:modified xsi:type="dcterms:W3CDTF">2022-01-17T07:29:00Z</dcterms:modified>
</cp:coreProperties>
</file>