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7BD93" w14:textId="77777777" w:rsidR="00B27AE8" w:rsidRDefault="00F00D1B" w:rsidP="00B27AE8">
      <w:pPr>
        <w:jc w:val="center"/>
        <w:rPr>
          <w:rFonts w:ascii="Bodoni MT" w:eastAsia="Calibri" w:hAnsi="Bodoni MT" w:cs="Calibri"/>
          <w:b/>
          <w:color w:val="4F81BD"/>
          <w:sz w:val="32"/>
          <w:szCs w:val="32"/>
        </w:rPr>
      </w:pPr>
      <w:r>
        <w:t xml:space="preserve"> </w:t>
      </w:r>
      <w:r w:rsidR="00B27AE8">
        <w:rPr>
          <w:rFonts w:ascii="Bodoni MT" w:eastAsia="Calibri" w:hAnsi="Bodoni MT" w:cs="Calibri"/>
          <w:b/>
          <w:color w:val="4F81BD"/>
          <w:sz w:val="32"/>
          <w:szCs w:val="32"/>
        </w:rPr>
        <w:t xml:space="preserve">Workshop Training Plan </w:t>
      </w:r>
    </w:p>
    <w:p w14:paraId="01D07963" w14:textId="77777777" w:rsidR="00B27AE8" w:rsidRDefault="00B27AE8" w:rsidP="00B27AE8">
      <w:pPr>
        <w:jc w:val="center"/>
        <w:rPr>
          <w:rFonts w:ascii="Calibri" w:eastAsia="Calibri" w:hAnsi="Calibri" w:cs="Calibri"/>
          <w:b/>
          <w:color w:val="4F81BD"/>
          <w:sz w:val="32"/>
          <w:szCs w:val="32"/>
          <w:lang w:val="en-US"/>
        </w:rPr>
      </w:pPr>
      <w:r>
        <w:rPr>
          <w:rFonts w:ascii="Bodoni MT" w:eastAsia="Calibri" w:hAnsi="Bodoni MT" w:cs="Calibri"/>
          <w:b/>
          <w:color w:val="4F81BD"/>
          <w:sz w:val="32"/>
          <w:szCs w:val="32"/>
        </w:rPr>
        <w:t xml:space="preserve">CT: </w:t>
      </w:r>
      <w:r>
        <w:rPr>
          <w:rFonts w:ascii="Calibri" w:eastAsia="Calibri" w:hAnsi="Calibri" w:cs="Calibri"/>
          <w:b/>
          <w:color w:val="4F81BD"/>
          <w:sz w:val="32"/>
          <w:szCs w:val="32"/>
          <w:lang w:val="en-US"/>
        </w:rPr>
        <w:t xml:space="preserve">Yusupova </w:t>
      </w:r>
      <w:proofErr w:type="spellStart"/>
      <w:r>
        <w:rPr>
          <w:rFonts w:ascii="Calibri" w:eastAsia="Calibri" w:hAnsi="Calibri" w:cs="Calibri"/>
          <w:b/>
          <w:color w:val="4F81BD"/>
          <w:sz w:val="32"/>
          <w:szCs w:val="32"/>
          <w:lang w:val="en-US"/>
        </w:rPr>
        <w:t>Umitgul</w:t>
      </w:r>
      <w:proofErr w:type="spellEnd"/>
      <w:r>
        <w:rPr>
          <w:rFonts w:ascii="Calibri" w:eastAsia="Calibri" w:hAnsi="Calibri" w:cs="Calibri"/>
          <w:b/>
          <w:color w:val="4F81BD"/>
          <w:sz w:val="32"/>
          <w:szCs w:val="32"/>
          <w:lang w:val="en-US"/>
        </w:rPr>
        <w:t xml:space="preserve"> </w:t>
      </w:r>
      <w:proofErr w:type="spellStart"/>
      <w:r>
        <w:rPr>
          <w:rFonts w:ascii="Calibri" w:eastAsia="Calibri" w:hAnsi="Calibri" w:cs="Calibri"/>
          <w:b/>
          <w:color w:val="4F81BD"/>
          <w:sz w:val="32"/>
          <w:szCs w:val="32"/>
          <w:lang w:val="en-US"/>
        </w:rPr>
        <w:t>Toktarbayevna</w:t>
      </w:r>
      <w:proofErr w:type="spellEnd"/>
    </w:p>
    <w:p w14:paraId="35CD7B4B" w14:textId="77777777" w:rsidR="00B27AE8" w:rsidRDefault="00B27AE8" w:rsidP="00B27AE8">
      <w:pPr>
        <w:jc w:val="both"/>
        <w:rPr>
          <w:rFonts w:ascii="Bodoni MT" w:eastAsia="Calibri" w:hAnsi="Bodoni MT" w:cs="Calibri"/>
          <w:sz w:val="28"/>
          <w:szCs w:val="28"/>
        </w:rPr>
      </w:pPr>
      <w:r>
        <w:rPr>
          <w:rFonts w:ascii="Bodoni MT" w:eastAsia="Calibri" w:hAnsi="Bodoni MT" w:cs="Calibri"/>
          <w:b/>
          <w:color w:val="4F81BD"/>
          <w:sz w:val="28"/>
          <w:szCs w:val="28"/>
        </w:rPr>
        <w:t>Workshop Titl</w:t>
      </w:r>
      <w:r>
        <w:rPr>
          <w:rFonts w:ascii="Bodoni MT" w:eastAsia="Calibri" w:hAnsi="Bodoni MT" w:cs="Calibri"/>
          <w:b/>
          <w:color w:val="0070C0"/>
          <w:sz w:val="28"/>
          <w:szCs w:val="28"/>
        </w:rPr>
        <w:t xml:space="preserve">e: </w:t>
      </w:r>
      <w:r>
        <w:rPr>
          <w:rFonts w:ascii="Bodoni MT" w:eastAsia="Calibri" w:hAnsi="Bodoni MT" w:cs="Calibri"/>
          <w:sz w:val="28"/>
          <w:szCs w:val="28"/>
        </w:rPr>
        <w:t>Building Routines in English</w:t>
      </w:r>
    </w:p>
    <w:p w14:paraId="26FFCC29" w14:textId="77777777" w:rsidR="00B27AE8" w:rsidRDefault="00B27AE8" w:rsidP="00B27AE8">
      <w:pPr>
        <w:jc w:val="both"/>
        <w:rPr>
          <w:rFonts w:ascii="Bodoni MT" w:eastAsia="Calibri" w:hAnsi="Bodoni MT" w:cs="Calibri"/>
          <w:sz w:val="28"/>
          <w:szCs w:val="28"/>
        </w:rPr>
      </w:pPr>
      <w:r>
        <w:rPr>
          <w:rFonts w:ascii="Bodoni MT" w:eastAsia="Calibri" w:hAnsi="Bodoni MT" w:cs="Calibri"/>
          <w:b/>
          <w:color w:val="4F81BD"/>
          <w:sz w:val="28"/>
          <w:szCs w:val="28"/>
        </w:rPr>
        <w:t>Workshop Description:</w:t>
      </w:r>
      <w:r>
        <w:rPr>
          <w:rFonts w:ascii="Bodoni MT" w:eastAsia="Calibri" w:hAnsi="Bodoni MT" w:cs="Calibri"/>
          <w:color w:val="4F81BD"/>
          <w:sz w:val="28"/>
          <w:szCs w:val="28"/>
        </w:rPr>
        <w:t xml:space="preserve"> </w:t>
      </w:r>
      <w:r w:rsidR="009F0228">
        <w:rPr>
          <w:rFonts w:ascii="Bodoni MT" w:eastAsia="Calibri" w:hAnsi="Bodoni MT" w:cs="Calibri"/>
          <w:sz w:val="28"/>
          <w:szCs w:val="28"/>
        </w:rPr>
        <w:t xml:space="preserve">This interactive workshop </w:t>
      </w:r>
      <w:r w:rsidR="009F0228" w:rsidRPr="009F0228">
        <w:rPr>
          <w:rFonts w:ascii="Bodoni MT" w:hAnsi="Bodoni MT"/>
          <w:sz w:val="28"/>
          <w:szCs w:val="28"/>
        </w:rPr>
        <w:t>will help you explore different classroom routines you can apply to your teaching conte</w:t>
      </w:r>
      <w:r w:rsidR="009F0228">
        <w:rPr>
          <w:rFonts w:ascii="Bodoni MT" w:hAnsi="Bodoni MT"/>
          <w:sz w:val="28"/>
          <w:szCs w:val="28"/>
        </w:rPr>
        <w:t>xt while using English. Listeners</w:t>
      </w:r>
      <w:r w:rsidR="009F0228" w:rsidRPr="009F0228">
        <w:rPr>
          <w:rFonts w:ascii="Bodoni MT" w:hAnsi="Bodoni MT"/>
          <w:sz w:val="28"/>
          <w:szCs w:val="28"/>
        </w:rPr>
        <w:t xml:space="preserve"> learn the purpose and examples of classroom routines to enhance the use of English in your communicative classroom</w:t>
      </w:r>
    </w:p>
    <w:p w14:paraId="3E47F831" w14:textId="77777777" w:rsidR="00B27AE8" w:rsidRDefault="00B27AE8" w:rsidP="00B27AE8">
      <w:pPr>
        <w:jc w:val="both"/>
        <w:rPr>
          <w:rFonts w:ascii="Bodoni MT" w:eastAsia="Calibri" w:hAnsi="Bodoni MT" w:cs="Calibri"/>
          <w:sz w:val="28"/>
          <w:szCs w:val="28"/>
        </w:rPr>
      </w:pPr>
      <w:r>
        <w:rPr>
          <w:rFonts w:ascii="Bodoni MT" w:eastAsia="Calibri" w:hAnsi="Bodoni MT" w:cs="Calibri"/>
          <w:sz w:val="28"/>
          <w:szCs w:val="28"/>
        </w:rPr>
        <w:t xml:space="preserve">Presenters are: Umitgul Yusupova.  Time limit is: 4 hours </w:t>
      </w:r>
    </w:p>
    <w:p w14:paraId="6A094B96" w14:textId="77777777" w:rsidR="009F0228" w:rsidRDefault="009F0228" w:rsidP="00B27AE8">
      <w:pPr>
        <w:jc w:val="both"/>
        <w:rPr>
          <w:rFonts w:ascii="Bodoni MT" w:eastAsia="Calibri" w:hAnsi="Bodoni MT" w:cs="Calibri"/>
          <w:sz w:val="28"/>
          <w:szCs w:val="28"/>
        </w:rPr>
      </w:pPr>
    </w:p>
    <w:tbl>
      <w:tblPr>
        <w:tblW w:w="9860" w:type="dxa"/>
        <w:tblInd w:w="-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61"/>
        <w:gridCol w:w="7699"/>
      </w:tblGrid>
      <w:tr w:rsidR="009F0228" w:rsidRPr="009F0228" w14:paraId="4B0033CC" w14:textId="77777777" w:rsidTr="009F0228">
        <w:trPr>
          <w:trHeight w:val="605"/>
        </w:trPr>
        <w:tc>
          <w:tcPr>
            <w:tcW w:w="9855" w:type="dxa"/>
            <w:gridSpan w:val="2"/>
            <w:tcBorders>
              <w:top w:val="single" w:sz="8" w:space="0" w:color="000000"/>
              <w:left w:val="single" w:sz="8" w:space="0" w:color="000000"/>
              <w:bottom w:val="single" w:sz="8" w:space="0" w:color="000000"/>
              <w:right w:val="single" w:sz="8" w:space="0" w:color="000000"/>
            </w:tcBorders>
            <w:shd w:val="clear" w:color="auto" w:fill="E5E5E5"/>
            <w:hideMark/>
          </w:tcPr>
          <w:p w14:paraId="01A5A6E4" w14:textId="77777777" w:rsidR="009F0228" w:rsidRDefault="009F0228">
            <w:pPr>
              <w:ind w:left="100"/>
              <w:jc w:val="center"/>
              <w:rPr>
                <w:rFonts w:ascii="Bodoni MT" w:eastAsia="Calibri" w:hAnsi="Bodoni MT" w:cs="Calibri"/>
                <w:b/>
                <w:sz w:val="28"/>
                <w:szCs w:val="28"/>
              </w:rPr>
            </w:pPr>
            <w:proofErr w:type="spellStart"/>
            <w:r>
              <w:rPr>
                <w:rFonts w:ascii="Bodoni MT" w:eastAsia="Calibri" w:hAnsi="Bodoni MT" w:cs="Calibri"/>
                <w:b/>
                <w:color w:val="7030A0"/>
                <w:sz w:val="28"/>
                <w:szCs w:val="28"/>
              </w:rPr>
              <w:t>Gagné’s</w:t>
            </w:r>
            <w:proofErr w:type="spellEnd"/>
            <w:r>
              <w:rPr>
                <w:rFonts w:ascii="Bodoni MT" w:eastAsia="Calibri" w:hAnsi="Bodoni MT" w:cs="Calibri"/>
                <w:b/>
                <w:color w:val="7030A0"/>
                <w:sz w:val="28"/>
                <w:szCs w:val="28"/>
              </w:rPr>
              <w:t xml:space="preserve"> Nine Events of Instruction</w:t>
            </w:r>
          </w:p>
        </w:tc>
      </w:tr>
      <w:tr w:rsidR="009F0228" w:rsidRPr="009F0228" w14:paraId="3BB736FF" w14:textId="77777777" w:rsidTr="009F0228">
        <w:trPr>
          <w:trHeight w:val="1140"/>
        </w:trPr>
        <w:tc>
          <w:tcPr>
            <w:tcW w:w="2160" w:type="dxa"/>
            <w:tcBorders>
              <w:top w:val="single" w:sz="6" w:space="0" w:color="000000"/>
              <w:left w:val="single" w:sz="8" w:space="0" w:color="000000"/>
              <w:bottom w:val="single" w:sz="8" w:space="0" w:color="000000"/>
              <w:right w:val="single" w:sz="8" w:space="0" w:color="000000"/>
            </w:tcBorders>
            <w:hideMark/>
          </w:tcPr>
          <w:p w14:paraId="61CFF113" w14:textId="77777777" w:rsidR="009F0228" w:rsidRDefault="009F0228">
            <w:pPr>
              <w:ind w:left="100"/>
              <w:rPr>
                <w:rFonts w:ascii="Bodoni MT" w:eastAsia="Calibri" w:hAnsi="Bodoni MT" w:cs="Calibri"/>
                <w:b/>
                <w:sz w:val="28"/>
                <w:szCs w:val="28"/>
              </w:rPr>
            </w:pPr>
            <w:r>
              <w:rPr>
                <w:rFonts w:ascii="Bodoni MT" w:eastAsia="Calibri" w:hAnsi="Bodoni MT" w:cs="Calibri"/>
                <w:b/>
                <w:color w:val="7030A0"/>
                <w:sz w:val="28"/>
                <w:szCs w:val="28"/>
              </w:rPr>
              <w:t>1. Gain attention</w:t>
            </w:r>
          </w:p>
        </w:tc>
        <w:tc>
          <w:tcPr>
            <w:tcW w:w="7695" w:type="dxa"/>
            <w:tcBorders>
              <w:top w:val="single" w:sz="6" w:space="0" w:color="000000"/>
              <w:left w:val="single" w:sz="6" w:space="0" w:color="000000"/>
              <w:bottom w:val="single" w:sz="8" w:space="0" w:color="000000"/>
              <w:right w:val="single" w:sz="8" w:space="0" w:color="000000"/>
            </w:tcBorders>
            <w:hideMark/>
          </w:tcPr>
          <w:p w14:paraId="016054A7" w14:textId="77777777" w:rsidR="009F0228" w:rsidRDefault="009F0228">
            <w:pPr>
              <w:ind w:left="100"/>
              <w:rPr>
                <w:rFonts w:ascii="Bodoni MT" w:eastAsia="Calibri" w:hAnsi="Bodoni MT" w:cs="Calibri"/>
                <w:b/>
                <w:i/>
                <w:sz w:val="28"/>
                <w:szCs w:val="28"/>
              </w:rPr>
            </w:pPr>
            <w:r>
              <w:rPr>
                <w:rFonts w:ascii="Bodoni MT" w:eastAsia="Calibri" w:hAnsi="Bodoni MT" w:cs="Calibri"/>
                <w:b/>
                <w:i/>
                <w:sz w:val="28"/>
                <w:szCs w:val="28"/>
              </w:rPr>
              <w:t xml:space="preserve">  Warm-up activity: </w:t>
            </w:r>
          </w:p>
          <w:p w14:paraId="679C299C" w14:textId="77777777" w:rsidR="009F0228" w:rsidRDefault="009F0228">
            <w:pPr>
              <w:ind w:left="100"/>
              <w:rPr>
                <w:rFonts w:ascii="Bodoni MT" w:eastAsia="Calibri" w:hAnsi="Bodoni MT" w:cs="Calibri"/>
                <w:sz w:val="28"/>
                <w:szCs w:val="28"/>
              </w:rPr>
            </w:pPr>
            <w:r>
              <w:rPr>
                <w:rFonts w:ascii="Bodoni MT" w:eastAsia="Calibri" w:hAnsi="Bodoni MT" w:cs="Calibri"/>
                <w:b/>
                <w:i/>
                <w:sz w:val="28"/>
                <w:szCs w:val="28"/>
              </w:rPr>
              <w:t xml:space="preserve"> Activity Turn and Talk;</w:t>
            </w:r>
            <w:r>
              <w:rPr>
                <w:rFonts w:ascii="Bodoni MT" w:eastAsia="Calibri" w:hAnsi="Bodoni MT" w:cs="Calibri"/>
                <w:sz w:val="28"/>
                <w:szCs w:val="28"/>
              </w:rPr>
              <w:t xml:space="preserve"> Trainees will turn to their elbow partner and talk</w:t>
            </w:r>
            <w:r w:rsidR="00495248">
              <w:rPr>
                <w:rFonts w:ascii="Bodoni MT" w:eastAsia="Calibri" w:hAnsi="Bodoni MT" w:cs="Calibri"/>
                <w:sz w:val="28"/>
                <w:szCs w:val="28"/>
              </w:rPr>
              <w:t xml:space="preserve"> about why classroom routine</w:t>
            </w:r>
            <w:r>
              <w:rPr>
                <w:rFonts w:ascii="Bodoni MT" w:eastAsia="Calibri" w:hAnsi="Bodoni MT" w:cs="Calibri"/>
                <w:sz w:val="28"/>
                <w:szCs w:val="28"/>
              </w:rPr>
              <w:t xml:space="preserve"> is important for language learning. </w:t>
            </w:r>
          </w:p>
          <w:p w14:paraId="6CF5468C" w14:textId="77777777" w:rsidR="009F0228" w:rsidRDefault="00495248" w:rsidP="00D42A6D">
            <w:pPr>
              <w:pStyle w:val="ListParagraph"/>
              <w:numPr>
                <w:ilvl w:val="0"/>
                <w:numId w:val="1"/>
              </w:numPr>
              <w:rPr>
                <w:rFonts w:ascii="Bodoni MT" w:eastAsia="Calibri" w:hAnsi="Bodoni MT" w:cs="Calibri"/>
                <w:sz w:val="28"/>
                <w:szCs w:val="28"/>
              </w:rPr>
            </w:pPr>
            <w:r>
              <w:rPr>
                <w:rFonts w:ascii="Bodoni MT" w:eastAsia="Calibri" w:hAnsi="Bodoni MT" w:cs="Calibri"/>
                <w:sz w:val="28"/>
                <w:szCs w:val="28"/>
              </w:rPr>
              <w:t>Why classroom routines are important in th</w:t>
            </w:r>
            <w:r w:rsidR="00C55020">
              <w:rPr>
                <w:rFonts w:ascii="Bodoni MT" w:eastAsia="Calibri" w:hAnsi="Bodoni MT" w:cs="Calibri"/>
                <w:sz w:val="28"/>
                <w:szCs w:val="28"/>
              </w:rPr>
              <w:t>e</w:t>
            </w:r>
            <w:r>
              <w:rPr>
                <w:rFonts w:ascii="Bodoni MT" w:eastAsia="Calibri" w:hAnsi="Bodoni MT" w:cs="Calibri"/>
                <w:sz w:val="28"/>
                <w:szCs w:val="28"/>
              </w:rPr>
              <w:t xml:space="preserve"> </w:t>
            </w:r>
            <w:proofErr w:type="gramStart"/>
            <w:r>
              <w:rPr>
                <w:rFonts w:ascii="Bodoni MT" w:eastAsia="Calibri" w:hAnsi="Bodoni MT" w:cs="Calibri"/>
                <w:sz w:val="28"/>
                <w:szCs w:val="28"/>
              </w:rPr>
              <w:t>classroom ?</w:t>
            </w:r>
            <w:proofErr w:type="gramEnd"/>
          </w:p>
          <w:p w14:paraId="18A05E5A" w14:textId="77777777" w:rsidR="00C55020" w:rsidRDefault="00C55020" w:rsidP="00D42A6D">
            <w:pPr>
              <w:pStyle w:val="ListParagraph"/>
              <w:numPr>
                <w:ilvl w:val="0"/>
                <w:numId w:val="1"/>
              </w:numPr>
              <w:rPr>
                <w:rFonts w:ascii="Bodoni MT" w:eastAsia="Calibri" w:hAnsi="Bodoni MT" w:cs="Calibri"/>
                <w:sz w:val="28"/>
                <w:szCs w:val="28"/>
              </w:rPr>
            </w:pPr>
            <w:r>
              <w:rPr>
                <w:rFonts w:ascii="Bodoni MT" w:eastAsia="Calibri" w:hAnsi="Bodoni MT" w:cs="Calibri"/>
                <w:sz w:val="28"/>
                <w:szCs w:val="28"/>
              </w:rPr>
              <w:t>Some examples of classroom routines</w:t>
            </w:r>
          </w:p>
          <w:p w14:paraId="5B504EFA" w14:textId="77777777" w:rsidR="00495248" w:rsidRDefault="00C55020" w:rsidP="00D42A6D">
            <w:pPr>
              <w:pStyle w:val="ListParagraph"/>
              <w:numPr>
                <w:ilvl w:val="0"/>
                <w:numId w:val="1"/>
              </w:numPr>
              <w:rPr>
                <w:rFonts w:ascii="Bodoni MT" w:eastAsia="Calibri" w:hAnsi="Bodoni MT" w:cs="Calibri"/>
                <w:sz w:val="28"/>
                <w:szCs w:val="28"/>
              </w:rPr>
            </w:pPr>
            <w:r>
              <w:rPr>
                <w:rFonts w:ascii="Bodoni MT" w:eastAsia="Calibri" w:hAnsi="Bodoni MT" w:cs="Calibri"/>
                <w:sz w:val="28"/>
                <w:szCs w:val="28"/>
              </w:rPr>
              <w:t xml:space="preserve">How do you use classroom routines in the </w:t>
            </w:r>
            <w:proofErr w:type="gramStart"/>
            <w:r>
              <w:rPr>
                <w:rFonts w:ascii="Bodoni MT" w:eastAsia="Calibri" w:hAnsi="Bodoni MT" w:cs="Calibri"/>
                <w:sz w:val="28"/>
                <w:szCs w:val="28"/>
              </w:rPr>
              <w:t>classroom ?</w:t>
            </w:r>
            <w:proofErr w:type="gramEnd"/>
          </w:p>
          <w:p w14:paraId="32F2B413" w14:textId="77777777" w:rsidR="00C55020" w:rsidRDefault="00C55020" w:rsidP="00D42A6D">
            <w:pPr>
              <w:pStyle w:val="ListParagraph"/>
              <w:numPr>
                <w:ilvl w:val="0"/>
                <w:numId w:val="1"/>
              </w:numPr>
              <w:rPr>
                <w:rFonts w:ascii="Bodoni MT" w:eastAsia="Calibri" w:hAnsi="Bodoni MT" w:cs="Calibri"/>
                <w:sz w:val="28"/>
                <w:szCs w:val="28"/>
              </w:rPr>
            </w:pPr>
            <w:r>
              <w:rPr>
                <w:rFonts w:ascii="Bodoni MT" w:eastAsia="Calibri" w:hAnsi="Bodoni MT" w:cs="Calibri"/>
                <w:sz w:val="28"/>
                <w:szCs w:val="28"/>
              </w:rPr>
              <w:t xml:space="preserve">What are the benefits of classroom </w:t>
            </w:r>
            <w:proofErr w:type="gramStart"/>
            <w:r>
              <w:rPr>
                <w:rFonts w:ascii="Bodoni MT" w:eastAsia="Calibri" w:hAnsi="Bodoni MT" w:cs="Calibri"/>
                <w:sz w:val="28"/>
                <w:szCs w:val="28"/>
              </w:rPr>
              <w:t>routines ?</w:t>
            </w:r>
            <w:proofErr w:type="gramEnd"/>
          </w:p>
          <w:p w14:paraId="23F2FBEB" w14:textId="77777777" w:rsidR="00C55020" w:rsidRPr="00C55020" w:rsidRDefault="00C55020" w:rsidP="00C55020">
            <w:pPr>
              <w:ind w:left="460"/>
              <w:rPr>
                <w:rFonts w:ascii="Bodoni MT" w:eastAsia="Calibri" w:hAnsi="Bodoni MT" w:cs="Calibri"/>
                <w:sz w:val="28"/>
                <w:szCs w:val="28"/>
              </w:rPr>
            </w:pPr>
          </w:p>
        </w:tc>
      </w:tr>
      <w:tr w:rsidR="009F0228" w:rsidRPr="009F0228" w14:paraId="1AD8E4D2" w14:textId="77777777" w:rsidTr="009F0228">
        <w:trPr>
          <w:trHeight w:val="1185"/>
        </w:trPr>
        <w:tc>
          <w:tcPr>
            <w:tcW w:w="2160" w:type="dxa"/>
            <w:tcBorders>
              <w:top w:val="single" w:sz="6" w:space="0" w:color="000000"/>
              <w:left w:val="single" w:sz="8" w:space="0" w:color="000000"/>
              <w:bottom w:val="single" w:sz="8" w:space="0" w:color="000000"/>
              <w:right w:val="single" w:sz="8" w:space="0" w:color="000000"/>
            </w:tcBorders>
            <w:hideMark/>
          </w:tcPr>
          <w:p w14:paraId="7EC59931" w14:textId="77777777" w:rsidR="009F0228" w:rsidRDefault="009F0228">
            <w:pPr>
              <w:ind w:left="100"/>
              <w:rPr>
                <w:rFonts w:ascii="Bodoni MT" w:eastAsia="Calibri" w:hAnsi="Bodoni MT" w:cs="Calibri"/>
                <w:b/>
                <w:sz w:val="28"/>
                <w:szCs w:val="28"/>
              </w:rPr>
            </w:pPr>
            <w:r>
              <w:rPr>
                <w:rFonts w:ascii="Bodoni MT" w:eastAsia="Calibri" w:hAnsi="Bodoni MT" w:cs="Calibri"/>
                <w:b/>
                <w:color w:val="00B050"/>
                <w:sz w:val="28"/>
                <w:szCs w:val="28"/>
              </w:rPr>
              <w:t>2. Inform learners of objectives</w:t>
            </w:r>
          </w:p>
        </w:tc>
        <w:tc>
          <w:tcPr>
            <w:tcW w:w="7695" w:type="dxa"/>
            <w:tcBorders>
              <w:top w:val="single" w:sz="6" w:space="0" w:color="000000"/>
              <w:left w:val="single" w:sz="6" w:space="0" w:color="000000"/>
              <w:bottom w:val="single" w:sz="8" w:space="0" w:color="000000"/>
              <w:right w:val="single" w:sz="8" w:space="0" w:color="000000"/>
            </w:tcBorders>
            <w:hideMark/>
          </w:tcPr>
          <w:p w14:paraId="7D92F4B8" w14:textId="77777777" w:rsidR="009F0228" w:rsidRDefault="009F0228">
            <w:pPr>
              <w:rPr>
                <w:rFonts w:ascii="Bodoni MT" w:eastAsia="Calibri" w:hAnsi="Bodoni MT" w:cs="Times New Roman"/>
                <w:sz w:val="28"/>
                <w:szCs w:val="28"/>
              </w:rPr>
            </w:pPr>
            <w:r>
              <w:rPr>
                <w:rFonts w:ascii="Bodoni MT" w:eastAsia="Calibri" w:hAnsi="Bodoni MT" w:cs="Times New Roman"/>
                <w:sz w:val="28"/>
                <w:szCs w:val="28"/>
              </w:rPr>
              <w:t xml:space="preserve">By the end of the module, trainees </w:t>
            </w:r>
            <w:r>
              <w:rPr>
                <w:rFonts w:ascii="Bodoni MT" w:eastAsia="Calibri" w:hAnsi="Bodoni MT" w:cs="Times New Roman"/>
                <w:b/>
                <w:i/>
                <w:sz w:val="28"/>
                <w:szCs w:val="28"/>
              </w:rPr>
              <w:t>will be able to:</w:t>
            </w:r>
          </w:p>
          <w:p w14:paraId="09C323DE" w14:textId="77777777" w:rsidR="00C55020" w:rsidRDefault="00C55020" w:rsidP="00C55020">
            <w:pPr>
              <w:pStyle w:val="NoSpacing"/>
              <w:ind w:left="720"/>
              <w:rPr>
                <w:rFonts w:ascii="Bodoni MT" w:hAnsi="Bodoni MT"/>
                <w:sz w:val="28"/>
                <w:szCs w:val="28"/>
              </w:rPr>
            </w:pPr>
            <w:r>
              <w:rPr>
                <w:rFonts w:ascii="Bodoni MT" w:hAnsi="Bodoni MT"/>
                <w:sz w:val="28"/>
                <w:szCs w:val="28"/>
              </w:rPr>
              <w:t xml:space="preserve">∙ </w:t>
            </w:r>
            <w:r w:rsidRPr="00C55020">
              <w:rPr>
                <w:rFonts w:ascii="Bodoni MT" w:hAnsi="Bodoni MT"/>
                <w:sz w:val="28"/>
                <w:szCs w:val="28"/>
              </w:rPr>
              <w:t xml:space="preserve">describe the purpose and process of good instructional routines using English to maintain a well-managed and communicative learning environment. § </w:t>
            </w:r>
          </w:p>
          <w:p w14:paraId="1E43BA37" w14:textId="77777777" w:rsidR="00C55020" w:rsidRDefault="00C55020" w:rsidP="00C55020">
            <w:pPr>
              <w:pStyle w:val="NoSpacing"/>
              <w:ind w:left="720"/>
              <w:rPr>
                <w:rFonts w:ascii="Bodoni MT" w:hAnsi="Bodoni MT"/>
                <w:sz w:val="28"/>
                <w:szCs w:val="28"/>
              </w:rPr>
            </w:pPr>
            <w:r>
              <w:rPr>
                <w:rFonts w:ascii="Bodoni MT" w:hAnsi="Bodoni MT"/>
                <w:sz w:val="28"/>
                <w:szCs w:val="28"/>
              </w:rPr>
              <w:t xml:space="preserve">∙ </w:t>
            </w:r>
            <w:r w:rsidRPr="00C55020">
              <w:rPr>
                <w:rFonts w:ascii="Bodoni MT" w:hAnsi="Bodoni MT"/>
                <w:sz w:val="28"/>
                <w:szCs w:val="28"/>
              </w:rPr>
              <w:t>apply some of the new classroom routine expressions in the classroom</w:t>
            </w:r>
          </w:p>
          <w:p w14:paraId="274B9D29" w14:textId="77777777" w:rsidR="009F0228" w:rsidRPr="00C55020" w:rsidRDefault="00C55020" w:rsidP="00C55020">
            <w:pPr>
              <w:pStyle w:val="NoSpacing"/>
              <w:ind w:left="720"/>
              <w:rPr>
                <w:rFonts w:ascii="Bodoni MT" w:hAnsi="Bodoni MT" w:cs="Times New Roman"/>
                <w:sz w:val="28"/>
                <w:szCs w:val="28"/>
                <w:lang w:val="en-US"/>
              </w:rPr>
            </w:pPr>
            <w:r>
              <w:rPr>
                <w:rFonts w:ascii="Bodoni MT" w:hAnsi="Bodoni MT"/>
                <w:sz w:val="28"/>
                <w:szCs w:val="28"/>
              </w:rPr>
              <w:t xml:space="preserve"> ∙ </w:t>
            </w:r>
            <w:r w:rsidRPr="00C55020">
              <w:rPr>
                <w:rFonts w:ascii="Bodoni MT" w:hAnsi="Bodoni MT"/>
                <w:sz w:val="28"/>
                <w:szCs w:val="28"/>
              </w:rPr>
              <w:t>share some of the effective instructional routines you want to use in your current classroom to increase the use of English</w:t>
            </w:r>
          </w:p>
        </w:tc>
      </w:tr>
      <w:tr w:rsidR="009F0228" w14:paraId="4D9863A6" w14:textId="77777777" w:rsidTr="009F0228">
        <w:trPr>
          <w:trHeight w:val="1140"/>
        </w:trPr>
        <w:tc>
          <w:tcPr>
            <w:tcW w:w="2160" w:type="dxa"/>
            <w:tcBorders>
              <w:top w:val="single" w:sz="6" w:space="0" w:color="000000"/>
              <w:left w:val="single" w:sz="8" w:space="0" w:color="000000"/>
              <w:bottom w:val="single" w:sz="8" w:space="0" w:color="000000"/>
              <w:right w:val="single" w:sz="8" w:space="0" w:color="000000"/>
            </w:tcBorders>
            <w:hideMark/>
          </w:tcPr>
          <w:p w14:paraId="0DCF053D" w14:textId="77777777" w:rsidR="009F0228" w:rsidRDefault="009F0228">
            <w:pPr>
              <w:ind w:left="100"/>
              <w:rPr>
                <w:rFonts w:ascii="Bodoni MT" w:eastAsia="Calibri" w:hAnsi="Bodoni MT" w:cs="Calibri"/>
                <w:b/>
                <w:sz w:val="28"/>
                <w:szCs w:val="28"/>
              </w:rPr>
            </w:pPr>
            <w:r>
              <w:rPr>
                <w:rFonts w:ascii="Bodoni MT" w:eastAsia="Calibri" w:hAnsi="Bodoni MT" w:cs="Calibri"/>
                <w:b/>
                <w:color w:val="00B050"/>
                <w:sz w:val="28"/>
                <w:szCs w:val="28"/>
              </w:rPr>
              <w:t>3. Stimulate recall of prior learning</w:t>
            </w:r>
          </w:p>
        </w:tc>
        <w:tc>
          <w:tcPr>
            <w:tcW w:w="7695" w:type="dxa"/>
            <w:tcBorders>
              <w:top w:val="single" w:sz="6" w:space="0" w:color="000000"/>
              <w:left w:val="single" w:sz="6" w:space="0" w:color="000000"/>
              <w:bottom w:val="single" w:sz="8" w:space="0" w:color="000000"/>
              <w:right w:val="single" w:sz="8" w:space="0" w:color="000000"/>
            </w:tcBorders>
            <w:hideMark/>
          </w:tcPr>
          <w:p w14:paraId="5A08AA6F" w14:textId="77777777" w:rsidR="009F0228" w:rsidRDefault="009F0228">
            <w:pPr>
              <w:ind w:left="100"/>
              <w:rPr>
                <w:rFonts w:ascii="Bodoni MT" w:eastAsia="Calibri" w:hAnsi="Bodoni MT" w:cs="Calibri"/>
                <w:sz w:val="28"/>
                <w:szCs w:val="28"/>
              </w:rPr>
            </w:pPr>
            <w:r>
              <w:rPr>
                <w:rFonts w:ascii="Bodoni MT" w:eastAsia="Calibri" w:hAnsi="Bodoni MT" w:cs="Calibri"/>
                <w:sz w:val="28"/>
                <w:szCs w:val="28"/>
              </w:rPr>
              <w:t>Stimulate trainees’ beliefs in Increasing Classroom Interaction asking questions:</w:t>
            </w:r>
          </w:p>
          <w:p w14:paraId="197F43C9" w14:textId="77777777" w:rsidR="009F0228" w:rsidRPr="00B1400E" w:rsidRDefault="00DA4123" w:rsidP="00D42A6D">
            <w:pPr>
              <w:numPr>
                <w:ilvl w:val="0"/>
                <w:numId w:val="3"/>
              </w:numPr>
              <w:rPr>
                <w:rFonts w:ascii="Bodoni MT" w:eastAsia="Calibri" w:hAnsi="Bodoni MT" w:cs="Calibri"/>
                <w:sz w:val="28"/>
                <w:szCs w:val="28"/>
              </w:rPr>
            </w:pPr>
            <w:r w:rsidRPr="00B1400E">
              <w:rPr>
                <w:rFonts w:ascii="Bodoni MT" w:hAnsi="Bodoni MT"/>
                <w:sz w:val="28"/>
                <w:szCs w:val="28"/>
              </w:rPr>
              <w:t>What are some of your favorite classroom routines to start-up your class and why do you use them?</w:t>
            </w:r>
          </w:p>
          <w:p w14:paraId="4258393B" w14:textId="77777777" w:rsidR="009F0228" w:rsidRPr="00B1400E" w:rsidRDefault="009F0228" w:rsidP="00B1400E">
            <w:pPr>
              <w:ind w:left="720"/>
              <w:rPr>
                <w:rFonts w:ascii="Bodoni MT" w:eastAsia="Calibri" w:hAnsi="Bodoni MT" w:cs="Calibri"/>
                <w:sz w:val="28"/>
                <w:szCs w:val="28"/>
              </w:rPr>
            </w:pPr>
          </w:p>
        </w:tc>
      </w:tr>
      <w:tr w:rsidR="009F0228" w:rsidRPr="009F0228" w14:paraId="7F3580C3" w14:textId="77777777" w:rsidTr="009F0228">
        <w:trPr>
          <w:trHeight w:val="1185"/>
        </w:trPr>
        <w:tc>
          <w:tcPr>
            <w:tcW w:w="2160" w:type="dxa"/>
            <w:tcBorders>
              <w:top w:val="single" w:sz="6" w:space="0" w:color="000000"/>
              <w:left w:val="single" w:sz="8" w:space="0" w:color="000000"/>
              <w:bottom w:val="single" w:sz="8" w:space="0" w:color="000000"/>
              <w:right w:val="single" w:sz="8" w:space="0" w:color="000000"/>
            </w:tcBorders>
            <w:hideMark/>
          </w:tcPr>
          <w:p w14:paraId="6A33C1A0" w14:textId="77777777" w:rsidR="009F0228" w:rsidRDefault="009F0228">
            <w:pPr>
              <w:ind w:left="100"/>
              <w:rPr>
                <w:rFonts w:ascii="Bodoni MT" w:eastAsia="Calibri" w:hAnsi="Bodoni MT" w:cs="Calibri"/>
                <w:b/>
                <w:sz w:val="28"/>
                <w:szCs w:val="28"/>
              </w:rPr>
            </w:pPr>
            <w:r>
              <w:rPr>
                <w:rFonts w:ascii="Bodoni MT" w:eastAsia="Calibri" w:hAnsi="Bodoni MT" w:cs="Calibri"/>
                <w:b/>
                <w:color w:val="7030A0"/>
                <w:sz w:val="28"/>
                <w:szCs w:val="28"/>
              </w:rPr>
              <w:t>4. Present the content</w:t>
            </w:r>
          </w:p>
        </w:tc>
        <w:tc>
          <w:tcPr>
            <w:tcW w:w="7695" w:type="dxa"/>
            <w:tcBorders>
              <w:top w:val="single" w:sz="6" w:space="0" w:color="000000"/>
              <w:left w:val="single" w:sz="6" w:space="0" w:color="000000"/>
              <w:bottom w:val="single" w:sz="8" w:space="0" w:color="000000"/>
              <w:right w:val="single" w:sz="8" w:space="0" w:color="000000"/>
            </w:tcBorders>
            <w:hideMark/>
          </w:tcPr>
          <w:p w14:paraId="5E980DA9" w14:textId="77777777" w:rsidR="009F0228" w:rsidRDefault="009F0228">
            <w:r>
              <w:rPr>
                <w:rFonts w:ascii="Bodoni MT" w:eastAsia="Calibri" w:hAnsi="Bodoni MT" w:cs="Calibri"/>
                <w:b/>
                <w:i/>
                <w:sz w:val="28"/>
                <w:szCs w:val="28"/>
              </w:rPr>
              <w:t>Video Presentation</w:t>
            </w:r>
            <w:r>
              <w:rPr>
                <w:rFonts w:ascii="Bodoni MT" w:eastAsia="Calibri" w:hAnsi="Bodoni MT" w:cs="Calibri"/>
                <w:sz w:val="28"/>
                <w:szCs w:val="28"/>
              </w:rPr>
              <w:t xml:space="preserve"> about </w:t>
            </w:r>
            <w:r w:rsidR="00C55020">
              <w:t>building routines in English</w:t>
            </w:r>
          </w:p>
          <w:p w14:paraId="0A50F3E0" w14:textId="77777777" w:rsidR="00DA4123" w:rsidRDefault="00DA4123">
            <w:r>
              <w:t>Video 1: “Start Up” Language Routines</w:t>
            </w:r>
          </w:p>
          <w:p w14:paraId="5EA885EE" w14:textId="77777777" w:rsidR="00DA4123" w:rsidRDefault="00DA4123">
            <w:r>
              <w:t xml:space="preserve">Link to YouTube: </w:t>
            </w:r>
            <w:hyperlink r:id="rId5" w:history="1">
              <w:r w:rsidRPr="00FB5436">
                <w:rPr>
                  <w:rStyle w:val="Hyperlink"/>
                </w:rPr>
                <w:t>https://youtu.be/juq_lPcyFfM</w:t>
              </w:r>
            </w:hyperlink>
          </w:p>
          <w:p w14:paraId="0226E617" w14:textId="77777777" w:rsidR="00DA4123" w:rsidRDefault="00DA4123">
            <w:r>
              <w:t>Video 2: Do Now &amp; Wrap-Up</w:t>
            </w:r>
          </w:p>
          <w:p w14:paraId="29559FAD" w14:textId="77777777" w:rsidR="00DA4123" w:rsidRDefault="00DA4123">
            <w:r>
              <w:t xml:space="preserve">Link to YouTube: </w:t>
            </w:r>
            <w:hyperlink r:id="rId6" w:history="1">
              <w:r w:rsidRPr="00FB5436">
                <w:rPr>
                  <w:rStyle w:val="Hyperlink"/>
                </w:rPr>
                <w:t>https://youtu.be/Ld0_3Ph8bRw</w:t>
              </w:r>
            </w:hyperlink>
          </w:p>
          <w:p w14:paraId="54DB86D7" w14:textId="77777777" w:rsidR="00DA4123" w:rsidRDefault="00DA4123">
            <w:r>
              <w:lastRenderedPageBreak/>
              <w:t>Video 3: Daily Mingle</w:t>
            </w:r>
          </w:p>
          <w:p w14:paraId="04D0D288" w14:textId="77777777" w:rsidR="00DA4123" w:rsidRDefault="00DA4123">
            <w:pPr>
              <w:rPr>
                <w:rFonts w:ascii="Bodoni MT" w:eastAsia="Calibri" w:hAnsi="Bodoni MT" w:cs="Calibri"/>
                <w:sz w:val="28"/>
                <w:szCs w:val="28"/>
              </w:rPr>
            </w:pPr>
            <w:r>
              <w:t>Link to YouTube: https://youtu.be/Ld0_3Ph8bRw</w:t>
            </w:r>
          </w:p>
          <w:p w14:paraId="5A295883" w14:textId="77777777" w:rsidR="009F0228" w:rsidRDefault="009F0228">
            <w:pPr>
              <w:rPr>
                <w:rFonts w:ascii="Bodoni MT" w:hAnsi="Bodoni MT"/>
              </w:rPr>
            </w:pPr>
            <w:r>
              <w:rPr>
                <w:rFonts w:ascii="Bodoni MT" w:hAnsi="Bodoni MT"/>
              </w:rPr>
              <w:t xml:space="preserve"> </w:t>
            </w:r>
          </w:p>
        </w:tc>
      </w:tr>
      <w:tr w:rsidR="009F0228" w:rsidRPr="009F0228" w14:paraId="0CFE8D30" w14:textId="77777777" w:rsidTr="009F0228">
        <w:trPr>
          <w:trHeight w:val="1155"/>
        </w:trPr>
        <w:tc>
          <w:tcPr>
            <w:tcW w:w="2160" w:type="dxa"/>
            <w:tcBorders>
              <w:top w:val="single" w:sz="6" w:space="0" w:color="000000"/>
              <w:left w:val="single" w:sz="8" w:space="0" w:color="000000"/>
              <w:bottom w:val="single" w:sz="8" w:space="0" w:color="000000"/>
              <w:right w:val="single" w:sz="8" w:space="0" w:color="000000"/>
            </w:tcBorders>
            <w:hideMark/>
          </w:tcPr>
          <w:p w14:paraId="4299BD9D" w14:textId="77777777" w:rsidR="009F0228" w:rsidRDefault="009F0228">
            <w:pPr>
              <w:ind w:left="100"/>
              <w:rPr>
                <w:rFonts w:ascii="Bodoni MT" w:eastAsia="Calibri" w:hAnsi="Bodoni MT" w:cs="Calibri"/>
                <w:b/>
                <w:sz w:val="28"/>
                <w:szCs w:val="28"/>
              </w:rPr>
            </w:pPr>
            <w:r>
              <w:rPr>
                <w:rFonts w:ascii="Bodoni MT" w:eastAsia="Calibri" w:hAnsi="Bodoni MT" w:cs="Calibri"/>
                <w:b/>
                <w:color w:val="7030A0"/>
                <w:sz w:val="28"/>
                <w:szCs w:val="28"/>
              </w:rPr>
              <w:lastRenderedPageBreak/>
              <w:t xml:space="preserve">5. Guide learning </w:t>
            </w:r>
          </w:p>
        </w:tc>
        <w:tc>
          <w:tcPr>
            <w:tcW w:w="7695" w:type="dxa"/>
            <w:tcBorders>
              <w:top w:val="single" w:sz="6" w:space="0" w:color="000000"/>
              <w:left w:val="single" w:sz="6" w:space="0" w:color="000000"/>
              <w:bottom w:val="single" w:sz="8" w:space="0" w:color="000000"/>
              <w:right w:val="single" w:sz="8" w:space="0" w:color="000000"/>
            </w:tcBorders>
            <w:hideMark/>
          </w:tcPr>
          <w:p w14:paraId="1F0C04C8" w14:textId="77777777" w:rsidR="009F0228" w:rsidRDefault="003E59B3">
            <w:pPr>
              <w:rPr>
                <w:rFonts w:ascii="Bodoni MT" w:eastAsia="Calibri" w:hAnsi="Bodoni MT" w:cs="Calibri"/>
                <w:sz w:val="28"/>
                <w:szCs w:val="28"/>
              </w:rPr>
            </w:pPr>
            <w:r>
              <w:rPr>
                <w:rFonts w:ascii="Bodoni MT" w:eastAsia="Calibri" w:hAnsi="Bodoni MT" w:cs="Calibri"/>
                <w:sz w:val="28"/>
                <w:szCs w:val="28"/>
              </w:rPr>
              <w:t>Create a classroom jobs board</w:t>
            </w:r>
          </w:p>
          <w:p w14:paraId="2B2030D8" w14:textId="77777777" w:rsidR="003E59B3" w:rsidRDefault="003E59B3">
            <w:pPr>
              <w:rPr>
                <w:rFonts w:ascii="Bodoni MT" w:eastAsia="Calibri" w:hAnsi="Bodoni MT" w:cs="Calibri"/>
                <w:sz w:val="28"/>
                <w:szCs w:val="28"/>
              </w:rPr>
            </w:pPr>
            <w:r>
              <w:rPr>
                <w:rFonts w:ascii="Bodoni MT" w:eastAsia="Calibri" w:hAnsi="Bodoni MT" w:cs="Calibri"/>
                <w:sz w:val="28"/>
                <w:szCs w:val="28"/>
              </w:rPr>
              <w:t xml:space="preserve">Participants make chart that lists the classroom job, the associated responsibilities the frequency with which the role needs to be carried out and the name of the current student in the role. The first three items can be directly written on the chart, and the student names can be put on cards or pieces of paper that can be moved around when jobs change. </w:t>
            </w:r>
          </w:p>
        </w:tc>
      </w:tr>
      <w:tr w:rsidR="009F0228" w:rsidRPr="009F0228" w14:paraId="3324F00C" w14:textId="77777777" w:rsidTr="009F0228">
        <w:trPr>
          <w:trHeight w:val="1230"/>
        </w:trPr>
        <w:tc>
          <w:tcPr>
            <w:tcW w:w="2160" w:type="dxa"/>
            <w:tcBorders>
              <w:top w:val="single" w:sz="6" w:space="0" w:color="000000"/>
              <w:left w:val="single" w:sz="8" w:space="0" w:color="000000"/>
              <w:bottom w:val="single" w:sz="8" w:space="0" w:color="000000"/>
              <w:right w:val="single" w:sz="8" w:space="0" w:color="000000"/>
            </w:tcBorders>
            <w:hideMark/>
          </w:tcPr>
          <w:p w14:paraId="1C7B1F31" w14:textId="77777777" w:rsidR="009F0228" w:rsidRDefault="009F0228">
            <w:pPr>
              <w:ind w:left="100"/>
              <w:rPr>
                <w:rFonts w:ascii="Bodoni MT" w:eastAsia="Calibri" w:hAnsi="Bodoni MT" w:cs="Calibri"/>
                <w:b/>
                <w:sz w:val="28"/>
                <w:szCs w:val="28"/>
              </w:rPr>
            </w:pPr>
            <w:r>
              <w:rPr>
                <w:rFonts w:ascii="Bodoni MT" w:eastAsia="Calibri" w:hAnsi="Bodoni MT" w:cs="Calibri"/>
                <w:b/>
                <w:color w:val="00B050"/>
                <w:sz w:val="28"/>
                <w:szCs w:val="28"/>
              </w:rPr>
              <w:t>6. Elicit performance (practice)</w:t>
            </w:r>
          </w:p>
        </w:tc>
        <w:tc>
          <w:tcPr>
            <w:tcW w:w="7695" w:type="dxa"/>
            <w:tcBorders>
              <w:top w:val="single" w:sz="6" w:space="0" w:color="000000"/>
              <w:left w:val="single" w:sz="6" w:space="0" w:color="000000"/>
              <w:bottom w:val="single" w:sz="8" w:space="0" w:color="000000"/>
              <w:right w:val="single" w:sz="8" w:space="0" w:color="000000"/>
            </w:tcBorders>
            <w:hideMark/>
          </w:tcPr>
          <w:p w14:paraId="3A68497B" w14:textId="77777777" w:rsidR="009F0228" w:rsidRDefault="000C6D42" w:rsidP="000C6D42">
            <w:pPr>
              <w:rPr>
                <w:rFonts w:ascii="Bodoni MT" w:eastAsia="Calibri" w:hAnsi="Bodoni MT" w:cs="Calibri"/>
                <w:sz w:val="28"/>
                <w:szCs w:val="28"/>
              </w:rPr>
            </w:pPr>
            <w:r>
              <w:rPr>
                <w:rFonts w:ascii="Bodoni MT" w:eastAsia="Calibri" w:hAnsi="Bodoni MT" w:cs="Calibri"/>
                <w:sz w:val="28"/>
                <w:szCs w:val="28"/>
              </w:rPr>
              <w:t xml:space="preserve">  Group work</w:t>
            </w:r>
          </w:p>
          <w:p w14:paraId="4DD7D3BE" w14:textId="77777777" w:rsidR="000C6D42" w:rsidRDefault="000C6D42" w:rsidP="000C6D42">
            <w:pPr>
              <w:rPr>
                <w:rFonts w:ascii="Bodoni MT" w:eastAsia="Calibri" w:hAnsi="Bodoni MT" w:cs="Calibri"/>
                <w:sz w:val="28"/>
                <w:szCs w:val="28"/>
              </w:rPr>
            </w:pPr>
            <w:r>
              <w:rPr>
                <w:rFonts w:ascii="Bodoni MT" w:eastAsia="Calibri" w:hAnsi="Bodoni MT" w:cs="Calibri"/>
                <w:sz w:val="28"/>
                <w:szCs w:val="28"/>
              </w:rPr>
              <w:t xml:space="preserve"> Participants will create an </w:t>
            </w:r>
            <w:proofErr w:type="gramStart"/>
            <w:r>
              <w:rPr>
                <w:rFonts w:ascii="Bodoni MT" w:eastAsia="Calibri" w:hAnsi="Bodoni MT" w:cs="Calibri"/>
                <w:sz w:val="28"/>
                <w:szCs w:val="28"/>
              </w:rPr>
              <w:t>English classroom routines</w:t>
            </w:r>
            <w:proofErr w:type="gramEnd"/>
          </w:p>
          <w:p w14:paraId="6BE2F49D" w14:textId="77777777" w:rsidR="000C6D42" w:rsidRDefault="000C6D42" w:rsidP="000C6D42">
            <w:pPr>
              <w:rPr>
                <w:rFonts w:ascii="Bodoni MT" w:eastAsia="Calibri" w:hAnsi="Bodoni MT" w:cs="Calibri"/>
                <w:sz w:val="28"/>
                <w:szCs w:val="28"/>
              </w:rPr>
            </w:pPr>
            <w:r>
              <w:rPr>
                <w:rFonts w:ascii="Bodoni MT" w:eastAsia="Calibri" w:hAnsi="Bodoni MT" w:cs="Calibri"/>
                <w:sz w:val="28"/>
                <w:szCs w:val="28"/>
              </w:rPr>
              <w:t>Classroom routines for everyday use of English</w:t>
            </w:r>
          </w:p>
          <w:p w14:paraId="7CCF2E02" w14:textId="77777777" w:rsidR="003E59B3" w:rsidRPr="003E59B3" w:rsidRDefault="003E59B3" w:rsidP="000C6D42">
            <w:pPr>
              <w:rPr>
                <w:rFonts w:ascii="Bodoni MT" w:eastAsia="Calibri" w:hAnsi="Bodoni MT" w:cs="Calibri"/>
                <w:sz w:val="28"/>
                <w:szCs w:val="28"/>
              </w:rPr>
            </w:pPr>
            <w:r>
              <w:rPr>
                <w:rFonts w:ascii="Bodoni MT" w:hAnsi="Bodoni MT"/>
                <w:sz w:val="28"/>
                <w:szCs w:val="28"/>
              </w:rPr>
              <w:t>Based on what they</w:t>
            </w:r>
            <w:r w:rsidRPr="003E59B3">
              <w:rPr>
                <w:rFonts w:ascii="Bodoni MT" w:hAnsi="Bodoni MT"/>
                <w:sz w:val="28"/>
                <w:szCs w:val="28"/>
              </w:rPr>
              <w:t xml:space="preserve"> learned, </w:t>
            </w:r>
            <w:r>
              <w:rPr>
                <w:rFonts w:ascii="Bodoni MT" w:hAnsi="Bodoni MT"/>
                <w:sz w:val="28"/>
                <w:szCs w:val="28"/>
              </w:rPr>
              <w:t xml:space="preserve">participants </w:t>
            </w:r>
            <w:r w:rsidRPr="003E59B3">
              <w:rPr>
                <w:rFonts w:ascii="Bodoni MT" w:hAnsi="Bodoni MT"/>
                <w:sz w:val="28"/>
                <w:szCs w:val="28"/>
              </w:rPr>
              <w:t>cr</w:t>
            </w:r>
            <w:r>
              <w:rPr>
                <w:rFonts w:ascii="Bodoni MT" w:hAnsi="Bodoni MT"/>
                <w:sz w:val="28"/>
                <w:szCs w:val="28"/>
              </w:rPr>
              <w:t>eate a new classroom routine they</w:t>
            </w:r>
            <w:r w:rsidRPr="003E59B3">
              <w:rPr>
                <w:rFonts w:ascii="Bodoni MT" w:hAnsi="Bodoni MT"/>
                <w:sz w:val="28"/>
                <w:szCs w:val="28"/>
              </w:rPr>
              <w:t xml:space="preserve"> wou</w:t>
            </w:r>
            <w:r>
              <w:rPr>
                <w:rFonts w:ascii="Bodoni MT" w:hAnsi="Bodoni MT"/>
                <w:sz w:val="28"/>
                <w:szCs w:val="28"/>
              </w:rPr>
              <w:t>ld like to use regularly in their</w:t>
            </w:r>
            <w:r w:rsidRPr="003E59B3">
              <w:rPr>
                <w:rFonts w:ascii="Bodoni MT" w:hAnsi="Bodoni MT"/>
                <w:sz w:val="28"/>
                <w:szCs w:val="28"/>
              </w:rPr>
              <w:t xml:space="preserve"> current teaching co</w:t>
            </w:r>
            <w:r>
              <w:rPr>
                <w:rFonts w:ascii="Bodoni MT" w:hAnsi="Bodoni MT"/>
                <w:sz w:val="28"/>
                <w:szCs w:val="28"/>
              </w:rPr>
              <w:t xml:space="preserve">ntext. </w:t>
            </w:r>
            <w:r w:rsidR="003205A5">
              <w:rPr>
                <w:rFonts w:ascii="Bodoni MT" w:hAnsi="Bodoni MT"/>
                <w:sz w:val="28"/>
                <w:szCs w:val="28"/>
              </w:rPr>
              <w:t>They b</w:t>
            </w:r>
            <w:r>
              <w:rPr>
                <w:rFonts w:ascii="Bodoni MT" w:hAnsi="Bodoni MT"/>
                <w:sz w:val="28"/>
                <w:szCs w:val="28"/>
              </w:rPr>
              <w:t>riefly describe who their</w:t>
            </w:r>
            <w:r w:rsidRPr="003E59B3">
              <w:rPr>
                <w:rFonts w:ascii="Bodoni MT" w:hAnsi="Bodoni MT"/>
                <w:sz w:val="28"/>
                <w:szCs w:val="28"/>
              </w:rPr>
              <w:t xml:space="preserve"> learn</w:t>
            </w:r>
            <w:r>
              <w:rPr>
                <w:rFonts w:ascii="Bodoni MT" w:hAnsi="Bodoni MT"/>
                <w:sz w:val="28"/>
                <w:szCs w:val="28"/>
              </w:rPr>
              <w:t>ers are, when would you they</w:t>
            </w:r>
            <w:r w:rsidRPr="003E59B3">
              <w:rPr>
                <w:rFonts w:ascii="Bodoni MT" w:hAnsi="Bodoni MT"/>
                <w:sz w:val="28"/>
                <w:szCs w:val="28"/>
              </w:rPr>
              <w:t xml:space="preserve"> this in</w:t>
            </w:r>
            <w:r>
              <w:rPr>
                <w:rFonts w:ascii="Bodoni MT" w:hAnsi="Bodoni MT"/>
                <w:sz w:val="28"/>
                <w:szCs w:val="28"/>
              </w:rPr>
              <w:t>structional routine, and why they</w:t>
            </w:r>
            <w:r w:rsidRPr="003E59B3">
              <w:rPr>
                <w:rFonts w:ascii="Bodoni MT" w:hAnsi="Bodoni MT"/>
                <w:sz w:val="28"/>
                <w:szCs w:val="28"/>
              </w:rPr>
              <w:t xml:space="preserve"> believe it would be effective.</w:t>
            </w:r>
          </w:p>
        </w:tc>
      </w:tr>
      <w:tr w:rsidR="009F0228" w:rsidRPr="009F0228" w14:paraId="12816E4A" w14:textId="77777777" w:rsidTr="009F0228">
        <w:trPr>
          <w:trHeight w:val="1125"/>
        </w:trPr>
        <w:tc>
          <w:tcPr>
            <w:tcW w:w="2160" w:type="dxa"/>
            <w:tcBorders>
              <w:top w:val="single" w:sz="6" w:space="0" w:color="000000"/>
              <w:left w:val="single" w:sz="8" w:space="0" w:color="000000"/>
              <w:bottom w:val="single" w:sz="8" w:space="0" w:color="000000"/>
              <w:right w:val="single" w:sz="8" w:space="0" w:color="000000"/>
            </w:tcBorders>
            <w:hideMark/>
          </w:tcPr>
          <w:p w14:paraId="2B19D6CD" w14:textId="77777777" w:rsidR="009F0228" w:rsidRDefault="009F0228">
            <w:pPr>
              <w:ind w:left="100"/>
              <w:rPr>
                <w:rFonts w:ascii="Bodoni MT" w:eastAsia="Calibri" w:hAnsi="Bodoni MT" w:cs="Calibri"/>
                <w:b/>
                <w:sz w:val="28"/>
                <w:szCs w:val="28"/>
              </w:rPr>
            </w:pPr>
            <w:r>
              <w:rPr>
                <w:rFonts w:ascii="Bodoni MT" w:eastAsia="Calibri" w:hAnsi="Bodoni MT" w:cs="Calibri"/>
                <w:b/>
                <w:color w:val="00B050"/>
                <w:sz w:val="28"/>
                <w:szCs w:val="28"/>
              </w:rPr>
              <w:t>7. Provide feedback</w:t>
            </w:r>
          </w:p>
        </w:tc>
        <w:tc>
          <w:tcPr>
            <w:tcW w:w="7695" w:type="dxa"/>
            <w:tcBorders>
              <w:top w:val="single" w:sz="6" w:space="0" w:color="000000"/>
              <w:left w:val="single" w:sz="6" w:space="0" w:color="000000"/>
              <w:bottom w:val="single" w:sz="8" w:space="0" w:color="000000"/>
              <w:right w:val="single" w:sz="8" w:space="0" w:color="000000"/>
            </w:tcBorders>
            <w:hideMark/>
          </w:tcPr>
          <w:p w14:paraId="1952332B" w14:textId="77777777" w:rsidR="009F0228" w:rsidRDefault="00DD03FA" w:rsidP="00D42A6D">
            <w:pPr>
              <w:pStyle w:val="ListParagraph"/>
              <w:numPr>
                <w:ilvl w:val="0"/>
                <w:numId w:val="5"/>
              </w:numPr>
              <w:rPr>
                <w:rFonts w:ascii="Bodoni MT" w:eastAsia="Calibri" w:hAnsi="Bodoni MT" w:cs="Calibri"/>
                <w:sz w:val="28"/>
                <w:szCs w:val="28"/>
              </w:rPr>
            </w:pPr>
            <w:r>
              <w:rPr>
                <w:rFonts w:ascii="Bodoni MT" w:eastAsia="Calibri" w:hAnsi="Bodoni MT" w:cs="Calibri"/>
                <w:sz w:val="28"/>
                <w:szCs w:val="28"/>
              </w:rPr>
              <w:t>In groups, participants demonstrate their plan to build classroom routines in the classroom</w:t>
            </w:r>
          </w:p>
          <w:p w14:paraId="0181B10C" w14:textId="77777777" w:rsidR="00DD03FA" w:rsidRDefault="00DD03FA" w:rsidP="00D42A6D">
            <w:pPr>
              <w:pStyle w:val="ListParagraph"/>
              <w:numPr>
                <w:ilvl w:val="0"/>
                <w:numId w:val="5"/>
              </w:numPr>
              <w:rPr>
                <w:rFonts w:ascii="Bodoni MT" w:eastAsia="Calibri" w:hAnsi="Bodoni MT" w:cs="Calibri"/>
                <w:sz w:val="28"/>
                <w:szCs w:val="28"/>
              </w:rPr>
            </w:pPr>
            <w:r>
              <w:rPr>
                <w:rFonts w:ascii="Bodoni MT" w:eastAsia="Calibri" w:hAnsi="Bodoni MT" w:cs="Calibri"/>
                <w:sz w:val="28"/>
                <w:szCs w:val="28"/>
              </w:rPr>
              <w:t>Pass out slips of paper for participants to write down feedback using Praise-Question-Polish. Collect the slips of paper and give them to the group</w:t>
            </w:r>
          </w:p>
          <w:p w14:paraId="6771C437" w14:textId="77777777" w:rsidR="00DD03FA" w:rsidRDefault="00DD03FA" w:rsidP="00D42A6D">
            <w:pPr>
              <w:pStyle w:val="ListParagraph"/>
              <w:numPr>
                <w:ilvl w:val="0"/>
                <w:numId w:val="5"/>
              </w:numPr>
              <w:rPr>
                <w:rFonts w:ascii="Bodoni MT" w:eastAsia="Calibri" w:hAnsi="Bodoni MT" w:cs="Calibri"/>
                <w:sz w:val="28"/>
                <w:szCs w:val="28"/>
              </w:rPr>
            </w:pPr>
            <w:r>
              <w:rPr>
                <w:rFonts w:ascii="Bodoni MT" w:eastAsia="Calibri" w:hAnsi="Bodoni MT" w:cs="Calibri"/>
                <w:sz w:val="28"/>
                <w:szCs w:val="28"/>
              </w:rPr>
              <w:t>Give each group feedback using P-Q-P</w:t>
            </w:r>
          </w:p>
        </w:tc>
      </w:tr>
      <w:tr w:rsidR="009F0228" w:rsidRPr="009F0228" w14:paraId="5B5A4ED6" w14:textId="77777777" w:rsidTr="009F0228">
        <w:trPr>
          <w:trHeight w:val="1125"/>
        </w:trPr>
        <w:tc>
          <w:tcPr>
            <w:tcW w:w="2160" w:type="dxa"/>
            <w:tcBorders>
              <w:top w:val="single" w:sz="6" w:space="0" w:color="000000"/>
              <w:left w:val="single" w:sz="8" w:space="0" w:color="000000"/>
              <w:bottom w:val="single" w:sz="8" w:space="0" w:color="000000"/>
              <w:right w:val="single" w:sz="8" w:space="0" w:color="000000"/>
            </w:tcBorders>
            <w:hideMark/>
          </w:tcPr>
          <w:p w14:paraId="0A70D8F0" w14:textId="77777777" w:rsidR="009F0228" w:rsidRDefault="009F0228">
            <w:pPr>
              <w:ind w:left="100"/>
              <w:rPr>
                <w:rFonts w:ascii="Bodoni MT" w:eastAsia="Calibri" w:hAnsi="Bodoni MT" w:cs="Calibri"/>
                <w:b/>
                <w:color w:val="7030A0"/>
                <w:sz w:val="28"/>
                <w:szCs w:val="28"/>
              </w:rPr>
            </w:pPr>
            <w:r>
              <w:rPr>
                <w:rFonts w:ascii="Bodoni MT" w:eastAsia="Calibri" w:hAnsi="Bodoni MT" w:cs="Calibri"/>
                <w:b/>
                <w:color w:val="7030A0"/>
                <w:sz w:val="28"/>
                <w:szCs w:val="28"/>
              </w:rPr>
              <w:t>8. Assess performance</w:t>
            </w:r>
          </w:p>
        </w:tc>
        <w:tc>
          <w:tcPr>
            <w:tcW w:w="7695" w:type="dxa"/>
            <w:tcBorders>
              <w:top w:val="single" w:sz="6" w:space="0" w:color="000000"/>
              <w:left w:val="single" w:sz="6" w:space="0" w:color="000000"/>
              <w:bottom w:val="single" w:sz="8" w:space="0" w:color="000000"/>
              <w:right w:val="single" w:sz="8" w:space="0" w:color="000000"/>
            </w:tcBorders>
            <w:hideMark/>
          </w:tcPr>
          <w:p w14:paraId="263F30AD" w14:textId="77777777" w:rsidR="009F0228" w:rsidRDefault="00DD03FA">
            <w:pPr>
              <w:jc w:val="both"/>
              <w:rPr>
                <w:rFonts w:ascii="Bodoni MT" w:eastAsia="Calibri" w:hAnsi="Bodoni MT" w:cs="Calibri"/>
                <w:b/>
                <w:i/>
                <w:sz w:val="28"/>
                <w:szCs w:val="28"/>
              </w:rPr>
            </w:pPr>
            <w:r>
              <w:rPr>
                <w:rFonts w:ascii="Bodoni MT" w:eastAsia="Calibri" w:hAnsi="Bodoni MT" w:cs="Calibri"/>
                <w:b/>
                <w:i/>
                <w:sz w:val="28"/>
                <w:szCs w:val="28"/>
              </w:rPr>
              <w:t>1)  Exit Ticket</w:t>
            </w:r>
          </w:p>
          <w:p w14:paraId="613B2D3E" w14:textId="77777777" w:rsidR="00DD03FA" w:rsidRDefault="00DD03FA" w:rsidP="00DD03FA">
            <w:pPr>
              <w:pStyle w:val="ListParagraph"/>
              <w:rPr>
                <w:rFonts w:ascii="Bodoni MT" w:eastAsia="Calibri" w:hAnsi="Bodoni MT" w:cs="Calibri"/>
                <w:sz w:val="28"/>
                <w:szCs w:val="28"/>
              </w:rPr>
            </w:pPr>
            <w:r>
              <w:rPr>
                <w:rFonts w:ascii="Bodoni MT" w:eastAsia="Calibri" w:hAnsi="Bodoni MT" w:cs="Calibri"/>
                <w:sz w:val="28"/>
                <w:szCs w:val="28"/>
              </w:rPr>
              <w:t>Before they leave, give participants a piece of paper with the 3-2-1 Exit Ticket asks then to fill out</w:t>
            </w:r>
          </w:p>
          <w:p w14:paraId="36439FE8" w14:textId="77777777" w:rsidR="009F0228" w:rsidRDefault="00DD03FA" w:rsidP="00DD03FA">
            <w:pPr>
              <w:pStyle w:val="ListParagraph"/>
              <w:rPr>
                <w:rFonts w:ascii="Bodoni MT" w:eastAsia="Calibri" w:hAnsi="Bodoni MT" w:cs="Calibri"/>
                <w:sz w:val="28"/>
                <w:szCs w:val="28"/>
              </w:rPr>
            </w:pPr>
            <w:r>
              <w:rPr>
                <w:rFonts w:ascii="Bodoni MT" w:eastAsia="Calibri" w:hAnsi="Bodoni MT" w:cs="Calibri"/>
                <w:sz w:val="28"/>
                <w:szCs w:val="28"/>
              </w:rPr>
              <w:t>Collect the Exit Tickets to assess participants’ understanding of workshop content</w:t>
            </w:r>
            <w:r w:rsidR="009F0228">
              <w:rPr>
                <w:rFonts w:ascii="Bodoni MT" w:eastAsia="Calibri" w:hAnsi="Bodoni MT" w:cs="Calibri"/>
                <w:sz w:val="28"/>
                <w:szCs w:val="28"/>
              </w:rPr>
              <w:t xml:space="preserve"> </w:t>
            </w:r>
          </w:p>
        </w:tc>
      </w:tr>
      <w:tr w:rsidR="009F0228" w14:paraId="16A1E7BC" w14:textId="77777777" w:rsidTr="009F0228">
        <w:trPr>
          <w:trHeight w:val="1095"/>
        </w:trPr>
        <w:tc>
          <w:tcPr>
            <w:tcW w:w="2160" w:type="dxa"/>
            <w:tcBorders>
              <w:top w:val="single" w:sz="6" w:space="0" w:color="000000"/>
              <w:left w:val="single" w:sz="8" w:space="0" w:color="000000"/>
              <w:bottom w:val="single" w:sz="8" w:space="0" w:color="000000"/>
              <w:right w:val="single" w:sz="8" w:space="0" w:color="000000"/>
            </w:tcBorders>
            <w:hideMark/>
          </w:tcPr>
          <w:p w14:paraId="328F537D" w14:textId="77777777" w:rsidR="009F0228" w:rsidRDefault="009F0228">
            <w:pPr>
              <w:ind w:left="100"/>
              <w:rPr>
                <w:rFonts w:ascii="Bodoni MT" w:eastAsia="Calibri" w:hAnsi="Bodoni MT" w:cs="Calibri"/>
                <w:b/>
                <w:color w:val="7030A0"/>
                <w:sz w:val="28"/>
                <w:szCs w:val="28"/>
              </w:rPr>
            </w:pPr>
            <w:r>
              <w:rPr>
                <w:rFonts w:ascii="Bodoni MT" w:eastAsia="Calibri" w:hAnsi="Bodoni MT" w:cs="Calibri"/>
                <w:b/>
                <w:color w:val="7030A0"/>
                <w:sz w:val="28"/>
                <w:szCs w:val="28"/>
              </w:rPr>
              <w:t>9. Enhance retention and transfer</w:t>
            </w:r>
          </w:p>
        </w:tc>
        <w:tc>
          <w:tcPr>
            <w:tcW w:w="7695" w:type="dxa"/>
            <w:tcBorders>
              <w:top w:val="single" w:sz="6" w:space="0" w:color="000000"/>
              <w:left w:val="single" w:sz="6" w:space="0" w:color="000000"/>
              <w:bottom w:val="single" w:sz="8" w:space="0" w:color="000000"/>
              <w:right w:val="single" w:sz="8" w:space="0" w:color="000000"/>
            </w:tcBorders>
            <w:hideMark/>
          </w:tcPr>
          <w:p w14:paraId="3F82C3E4" w14:textId="77777777" w:rsidR="009F0228" w:rsidRDefault="009F0228">
            <w:pPr>
              <w:ind w:left="100"/>
              <w:rPr>
                <w:rFonts w:ascii="Bodoni MT" w:eastAsia="Calibri" w:hAnsi="Bodoni MT" w:cs="Calibri"/>
                <w:sz w:val="28"/>
                <w:szCs w:val="28"/>
              </w:rPr>
            </w:pPr>
            <w:r>
              <w:rPr>
                <w:rFonts w:ascii="Bodoni MT" w:eastAsia="Calibri" w:hAnsi="Bodoni MT" w:cs="Calibri"/>
                <w:sz w:val="28"/>
                <w:szCs w:val="28"/>
              </w:rPr>
              <w:t xml:space="preserve">Writing reflection on checking comprehension and giving effective feedback. Using </w:t>
            </w:r>
            <w:r>
              <w:rPr>
                <w:rFonts w:ascii="Bodoni MT" w:eastAsia="Calibri" w:hAnsi="Bodoni MT" w:cs="Calibri"/>
                <w:b/>
                <w:i/>
                <w:sz w:val="28"/>
                <w:szCs w:val="28"/>
              </w:rPr>
              <w:t>exit ticket method</w:t>
            </w:r>
            <w:r>
              <w:rPr>
                <w:rFonts w:ascii="Bodoni MT" w:eastAsia="Calibri" w:hAnsi="Bodoni MT" w:cs="Calibri"/>
                <w:sz w:val="28"/>
                <w:szCs w:val="28"/>
              </w:rPr>
              <w:t xml:space="preserve">. Explaining how exit ticket works. </w:t>
            </w:r>
          </w:p>
        </w:tc>
      </w:tr>
    </w:tbl>
    <w:p w14:paraId="5C43CBF8" w14:textId="77777777" w:rsidR="009F0228" w:rsidRDefault="009F0228" w:rsidP="009F0228">
      <w:pPr>
        <w:rPr>
          <w:sz w:val="28"/>
          <w:szCs w:val="28"/>
        </w:rPr>
      </w:pPr>
    </w:p>
    <w:p w14:paraId="2FF4DD89" w14:textId="77777777" w:rsidR="009F0228" w:rsidRDefault="009F0228" w:rsidP="009F0228">
      <w:pPr>
        <w:rPr>
          <w:sz w:val="28"/>
          <w:szCs w:val="28"/>
        </w:rPr>
      </w:pPr>
    </w:p>
    <w:p w14:paraId="5FE38E95" w14:textId="77777777" w:rsidR="009F0228" w:rsidRDefault="009F0228" w:rsidP="00B27AE8">
      <w:pPr>
        <w:jc w:val="both"/>
        <w:rPr>
          <w:rFonts w:ascii="Bodoni MT" w:eastAsia="Calibri" w:hAnsi="Bodoni MT" w:cs="Calibri"/>
          <w:sz w:val="28"/>
          <w:szCs w:val="28"/>
        </w:rPr>
      </w:pPr>
    </w:p>
    <w:p w14:paraId="37E1E4B6" w14:textId="77777777" w:rsidR="00B27AE8" w:rsidRDefault="0050688F" w:rsidP="00B27AE8">
      <w:pPr>
        <w:jc w:val="center"/>
        <w:rPr>
          <w:rFonts w:ascii="Calibri" w:eastAsia="Calibri" w:hAnsi="Calibri" w:cs="Calibri"/>
          <w:b/>
          <w:color w:val="4F81BD"/>
          <w:sz w:val="32"/>
          <w:szCs w:val="32"/>
        </w:rPr>
      </w:pPr>
      <w:r>
        <w:rPr>
          <w:noProof/>
          <w:lang w:val="ru-RU"/>
        </w:rPr>
        <w:drawing>
          <wp:inline distT="0" distB="0" distL="0" distR="0" wp14:anchorId="173A4F9F" wp14:editId="330D3E49">
            <wp:extent cx="5939790" cy="7960995"/>
            <wp:effectExtent l="0" t="0" r="381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9790" cy="7960995"/>
                    </a:xfrm>
                    <a:prstGeom prst="rect">
                      <a:avLst/>
                    </a:prstGeom>
                  </pic:spPr>
                </pic:pic>
              </a:graphicData>
            </a:graphic>
          </wp:inline>
        </w:drawing>
      </w:r>
    </w:p>
    <w:p w14:paraId="700FFA3F" w14:textId="77777777" w:rsidR="0050688F" w:rsidRDefault="0050688F" w:rsidP="00B27AE8">
      <w:pPr>
        <w:jc w:val="center"/>
        <w:rPr>
          <w:rFonts w:ascii="Calibri" w:eastAsia="Calibri" w:hAnsi="Calibri" w:cs="Calibri"/>
          <w:b/>
          <w:color w:val="4F81BD"/>
          <w:sz w:val="32"/>
          <w:szCs w:val="32"/>
        </w:rPr>
      </w:pPr>
    </w:p>
    <w:p w14:paraId="300044D0" w14:textId="77777777" w:rsidR="0050688F" w:rsidRDefault="0050688F" w:rsidP="00B27AE8">
      <w:pPr>
        <w:jc w:val="center"/>
        <w:rPr>
          <w:rFonts w:ascii="Calibri" w:eastAsia="Calibri" w:hAnsi="Calibri" w:cs="Calibri"/>
          <w:b/>
          <w:color w:val="4F81BD"/>
          <w:sz w:val="32"/>
          <w:szCs w:val="32"/>
        </w:rPr>
      </w:pPr>
    </w:p>
    <w:p w14:paraId="155CB835" w14:textId="77777777" w:rsidR="0050688F" w:rsidRDefault="0050688F" w:rsidP="00B27AE8">
      <w:pPr>
        <w:jc w:val="center"/>
        <w:rPr>
          <w:rFonts w:ascii="Calibri" w:eastAsia="Calibri" w:hAnsi="Calibri" w:cs="Calibri"/>
          <w:b/>
          <w:color w:val="4F81BD"/>
          <w:sz w:val="32"/>
          <w:szCs w:val="32"/>
        </w:rPr>
      </w:pPr>
    </w:p>
    <w:p w14:paraId="21137829" w14:textId="77777777" w:rsidR="0050688F" w:rsidRDefault="0050688F" w:rsidP="00B27AE8">
      <w:pPr>
        <w:jc w:val="center"/>
        <w:rPr>
          <w:rFonts w:ascii="Calibri" w:eastAsia="Calibri" w:hAnsi="Calibri" w:cs="Calibri"/>
          <w:b/>
          <w:color w:val="4F81BD"/>
          <w:sz w:val="32"/>
          <w:szCs w:val="32"/>
        </w:rPr>
      </w:pPr>
    </w:p>
    <w:p w14:paraId="02F58B80" w14:textId="77777777" w:rsidR="0050688F" w:rsidRDefault="0050688F" w:rsidP="00B27AE8">
      <w:pPr>
        <w:jc w:val="center"/>
        <w:rPr>
          <w:rFonts w:ascii="Calibri" w:eastAsia="Calibri" w:hAnsi="Calibri" w:cs="Calibri"/>
          <w:b/>
          <w:color w:val="4F81BD"/>
          <w:sz w:val="32"/>
          <w:szCs w:val="32"/>
        </w:rPr>
      </w:pPr>
      <w:r>
        <w:rPr>
          <w:noProof/>
          <w:lang w:val="ru-RU"/>
        </w:rPr>
        <w:drawing>
          <wp:inline distT="0" distB="0" distL="0" distR="0" wp14:anchorId="1E1B57DB" wp14:editId="1A061E2A">
            <wp:extent cx="5939790" cy="354520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3545205"/>
                    </a:xfrm>
                    <a:prstGeom prst="rect">
                      <a:avLst/>
                    </a:prstGeom>
                  </pic:spPr>
                </pic:pic>
              </a:graphicData>
            </a:graphic>
          </wp:inline>
        </w:drawing>
      </w:r>
    </w:p>
    <w:p w14:paraId="20F54F5F" w14:textId="77777777" w:rsidR="0050688F" w:rsidRDefault="0050688F" w:rsidP="00B27AE8">
      <w:pPr>
        <w:jc w:val="center"/>
        <w:rPr>
          <w:rFonts w:ascii="Calibri" w:eastAsia="Calibri" w:hAnsi="Calibri" w:cs="Calibri"/>
          <w:b/>
          <w:color w:val="4F81BD"/>
          <w:sz w:val="32"/>
          <w:szCs w:val="32"/>
        </w:rPr>
      </w:pPr>
    </w:p>
    <w:p w14:paraId="7DF2A6E2" w14:textId="77777777" w:rsidR="0050688F" w:rsidRDefault="0050688F" w:rsidP="00B27AE8">
      <w:pPr>
        <w:jc w:val="center"/>
        <w:rPr>
          <w:rFonts w:ascii="Calibri" w:eastAsia="Calibri" w:hAnsi="Calibri" w:cs="Calibri"/>
          <w:b/>
          <w:color w:val="4F81BD"/>
          <w:sz w:val="32"/>
          <w:szCs w:val="32"/>
        </w:rPr>
      </w:pPr>
    </w:p>
    <w:p w14:paraId="60F925DC" w14:textId="77777777" w:rsidR="0050688F" w:rsidRDefault="0050688F" w:rsidP="00B27AE8">
      <w:pPr>
        <w:jc w:val="center"/>
        <w:rPr>
          <w:rFonts w:ascii="Calibri" w:eastAsia="Calibri" w:hAnsi="Calibri" w:cs="Calibri"/>
          <w:b/>
          <w:color w:val="4F81BD"/>
          <w:sz w:val="32"/>
          <w:szCs w:val="32"/>
        </w:rPr>
      </w:pPr>
    </w:p>
    <w:p w14:paraId="512E4934" w14:textId="77777777" w:rsidR="0050688F" w:rsidRDefault="0050688F" w:rsidP="00B27AE8">
      <w:pPr>
        <w:jc w:val="center"/>
        <w:rPr>
          <w:rFonts w:ascii="Calibri" w:eastAsia="Calibri" w:hAnsi="Calibri" w:cs="Calibri"/>
          <w:b/>
          <w:color w:val="4F81BD"/>
          <w:sz w:val="32"/>
          <w:szCs w:val="32"/>
        </w:rPr>
      </w:pPr>
    </w:p>
    <w:p w14:paraId="77BB3963" w14:textId="77777777" w:rsidR="0050688F" w:rsidRDefault="0050688F" w:rsidP="00B27AE8">
      <w:pPr>
        <w:jc w:val="center"/>
        <w:rPr>
          <w:rFonts w:ascii="Calibri" w:eastAsia="Calibri" w:hAnsi="Calibri" w:cs="Calibri"/>
          <w:b/>
          <w:color w:val="4F81BD"/>
          <w:sz w:val="32"/>
          <w:szCs w:val="32"/>
        </w:rPr>
      </w:pPr>
    </w:p>
    <w:p w14:paraId="64958193" w14:textId="77777777" w:rsidR="00CE77D4" w:rsidRDefault="00CE77D4" w:rsidP="00B27AE8">
      <w:pPr>
        <w:jc w:val="center"/>
        <w:rPr>
          <w:rFonts w:ascii="Calibri" w:eastAsia="Calibri" w:hAnsi="Calibri" w:cs="Calibri"/>
          <w:b/>
          <w:color w:val="4F81BD"/>
          <w:sz w:val="32"/>
          <w:szCs w:val="32"/>
        </w:rPr>
      </w:pPr>
    </w:p>
    <w:p w14:paraId="5698D2EC" w14:textId="77777777" w:rsidR="00CE77D4" w:rsidRDefault="00CE77D4" w:rsidP="00B27AE8">
      <w:pPr>
        <w:jc w:val="center"/>
        <w:rPr>
          <w:rFonts w:ascii="Calibri" w:eastAsia="Calibri" w:hAnsi="Calibri" w:cs="Calibri"/>
          <w:b/>
          <w:color w:val="4F81BD"/>
          <w:sz w:val="32"/>
          <w:szCs w:val="32"/>
        </w:rPr>
      </w:pPr>
    </w:p>
    <w:p w14:paraId="3FE07E80" w14:textId="77777777" w:rsidR="00CE77D4" w:rsidRDefault="00CE77D4" w:rsidP="00B27AE8">
      <w:pPr>
        <w:jc w:val="center"/>
        <w:rPr>
          <w:rFonts w:ascii="Calibri" w:eastAsia="Calibri" w:hAnsi="Calibri" w:cs="Calibri"/>
          <w:b/>
          <w:color w:val="4F81BD"/>
          <w:sz w:val="32"/>
          <w:szCs w:val="32"/>
        </w:rPr>
      </w:pPr>
    </w:p>
    <w:p w14:paraId="2261DB61" w14:textId="77777777" w:rsidR="00CE77D4" w:rsidRDefault="00CE77D4" w:rsidP="00B27AE8">
      <w:pPr>
        <w:jc w:val="center"/>
        <w:rPr>
          <w:rFonts w:ascii="Calibri" w:eastAsia="Calibri" w:hAnsi="Calibri" w:cs="Calibri"/>
          <w:b/>
          <w:color w:val="4F81BD"/>
          <w:sz w:val="32"/>
          <w:szCs w:val="32"/>
        </w:rPr>
      </w:pPr>
    </w:p>
    <w:p w14:paraId="1F29DAC7" w14:textId="77777777" w:rsidR="00CE77D4" w:rsidRDefault="00CE77D4" w:rsidP="00B27AE8">
      <w:pPr>
        <w:jc w:val="center"/>
        <w:rPr>
          <w:rFonts w:ascii="Calibri" w:eastAsia="Calibri" w:hAnsi="Calibri" w:cs="Calibri"/>
          <w:b/>
          <w:color w:val="4F81BD"/>
          <w:sz w:val="32"/>
          <w:szCs w:val="32"/>
        </w:rPr>
      </w:pPr>
    </w:p>
    <w:p w14:paraId="23BAC329" w14:textId="77777777" w:rsidR="00CE77D4" w:rsidRDefault="00CE77D4" w:rsidP="00B27AE8">
      <w:pPr>
        <w:jc w:val="center"/>
        <w:rPr>
          <w:rFonts w:ascii="Calibri" w:eastAsia="Calibri" w:hAnsi="Calibri" w:cs="Calibri"/>
          <w:b/>
          <w:color w:val="4F81BD"/>
          <w:sz w:val="32"/>
          <w:szCs w:val="32"/>
        </w:rPr>
      </w:pPr>
    </w:p>
    <w:p w14:paraId="4EDDBE95" w14:textId="77777777" w:rsidR="00CE77D4" w:rsidRDefault="00CE77D4" w:rsidP="00B27AE8">
      <w:pPr>
        <w:jc w:val="center"/>
        <w:rPr>
          <w:rFonts w:ascii="Calibri" w:eastAsia="Calibri" w:hAnsi="Calibri" w:cs="Calibri"/>
          <w:b/>
          <w:color w:val="4F81BD"/>
          <w:sz w:val="32"/>
          <w:szCs w:val="32"/>
        </w:rPr>
      </w:pPr>
    </w:p>
    <w:p w14:paraId="2BE526EF" w14:textId="77777777" w:rsidR="00CE77D4" w:rsidRDefault="00CE77D4" w:rsidP="00B27AE8">
      <w:pPr>
        <w:jc w:val="center"/>
        <w:rPr>
          <w:rFonts w:ascii="Calibri" w:eastAsia="Calibri" w:hAnsi="Calibri" w:cs="Calibri"/>
          <w:b/>
          <w:color w:val="4F81BD"/>
          <w:sz w:val="32"/>
          <w:szCs w:val="32"/>
        </w:rPr>
      </w:pPr>
    </w:p>
    <w:p w14:paraId="11135945" w14:textId="77777777" w:rsidR="00CE77D4" w:rsidRDefault="00CE77D4" w:rsidP="00B27AE8">
      <w:pPr>
        <w:jc w:val="center"/>
        <w:rPr>
          <w:rFonts w:ascii="Calibri" w:eastAsia="Calibri" w:hAnsi="Calibri" w:cs="Calibri"/>
          <w:b/>
          <w:color w:val="4F81BD"/>
          <w:sz w:val="32"/>
          <w:szCs w:val="32"/>
        </w:rPr>
      </w:pPr>
    </w:p>
    <w:p w14:paraId="2E54799E" w14:textId="77777777" w:rsidR="00CE77D4" w:rsidRDefault="00CE77D4" w:rsidP="00B27AE8">
      <w:pPr>
        <w:jc w:val="center"/>
        <w:rPr>
          <w:rFonts w:ascii="Calibri" w:eastAsia="Calibri" w:hAnsi="Calibri" w:cs="Calibri"/>
          <w:b/>
          <w:color w:val="4F81BD"/>
          <w:sz w:val="32"/>
          <w:szCs w:val="32"/>
        </w:rPr>
      </w:pPr>
    </w:p>
    <w:p w14:paraId="79CA7C29" w14:textId="77777777" w:rsidR="00CE77D4" w:rsidRDefault="00CE77D4" w:rsidP="00B27AE8">
      <w:pPr>
        <w:jc w:val="center"/>
        <w:rPr>
          <w:rFonts w:ascii="Calibri" w:eastAsia="Calibri" w:hAnsi="Calibri" w:cs="Calibri"/>
          <w:b/>
          <w:color w:val="4F81BD"/>
          <w:sz w:val="32"/>
          <w:szCs w:val="32"/>
        </w:rPr>
      </w:pPr>
    </w:p>
    <w:p w14:paraId="680A21F6" w14:textId="77777777" w:rsidR="00CE77D4" w:rsidRDefault="00CE77D4" w:rsidP="00B27AE8">
      <w:pPr>
        <w:jc w:val="center"/>
        <w:rPr>
          <w:rFonts w:ascii="Calibri" w:eastAsia="Calibri" w:hAnsi="Calibri" w:cs="Calibri"/>
          <w:b/>
          <w:color w:val="4F81BD"/>
          <w:sz w:val="32"/>
          <w:szCs w:val="32"/>
        </w:rPr>
      </w:pPr>
    </w:p>
    <w:p w14:paraId="67C5B7F3" w14:textId="77777777" w:rsidR="00CE77D4" w:rsidRDefault="00CE77D4" w:rsidP="00B27AE8">
      <w:pPr>
        <w:jc w:val="center"/>
        <w:rPr>
          <w:rFonts w:ascii="Calibri" w:eastAsia="Calibri" w:hAnsi="Calibri" w:cs="Calibri"/>
          <w:b/>
          <w:color w:val="4F81BD"/>
          <w:sz w:val="32"/>
          <w:szCs w:val="32"/>
        </w:rPr>
      </w:pPr>
    </w:p>
    <w:p w14:paraId="272EE076" w14:textId="77777777" w:rsidR="00CE77D4" w:rsidRDefault="00CE77D4" w:rsidP="00B27AE8">
      <w:pPr>
        <w:jc w:val="center"/>
        <w:rPr>
          <w:rFonts w:ascii="Calibri" w:eastAsia="Calibri" w:hAnsi="Calibri" w:cs="Calibri"/>
          <w:b/>
          <w:color w:val="4F81BD"/>
          <w:sz w:val="32"/>
          <w:szCs w:val="32"/>
        </w:rPr>
      </w:pPr>
    </w:p>
    <w:p w14:paraId="4C65DA05" w14:textId="77777777" w:rsidR="00CE77D4" w:rsidRDefault="00CE77D4" w:rsidP="00B27AE8">
      <w:pPr>
        <w:jc w:val="center"/>
        <w:rPr>
          <w:rFonts w:ascii="Calibri" w:eastAsia="Calibri" w:hAnsi="Calibri" w:cs="Calibri"/>
          <w:b/>
          <w:color w:val="4F81BD"/>
          <w:sz w:val="32"/>
          <w:szCs w:val="32"/>
        </w:rPr>
      </w:pPr>
    </w:p>
    <w:p w14:paraId="7A69D2C5" w14:textId="77777777" w:rsidR="00CE77D4" w:rsidRDefault="00CE77D4" w:rsidP="00B27AE8">
      <w:pPr>
        <w:jc w:val="center"/>
        <w:rPr>
          <w:rFonts w:ascii="Calibri" w:eastAsia="Calibri" w:hAnsi="Calibri" w:cs="Calibri"/>
          <w:b/>
          <w:color w:val="4F81BD"/>
          <w:sz w:val="32"/>
          <w:szCs w:val="32"/>
        </w:rPr>
      </w:pPr>
      <w:r>
        <w:rPr>
          <w:rFonts w:ascii="Calibri" w:eastAsia="Calibri" w:hAnsi="Calibri" w:cs="Calibri"/>
          <w:b/>
          <w:color w:val="4F81BD"/>
          <w:sz w:val="32"/>
          <w:szCs w:val="32"/>
        </w:rPr>
        <w:t>Create a Classroom Job Board</w:t>
      </w:r>
    </w:p>
    <w:p w14:paraId="48C7D16B" w14:textId="77777777" w:rsidR="0050688F" w:rsidRDefault="0050688F" w:rsidP="00B27AE8">
      <w:pPr>
        <w:jc w:val="center"/>
        <w:rPr>
          <w:rFonts w:ascii="Calibri" w:eastAsia="Calibri" w:hAnsi="Calibri" w:cs="Calibri"/>
          <w:b/>
          <w:color w:val="4F81BD"/>
          <w:sz w:val="32"/>
          <w:szCs w:val="32"/>
        </w:rPr>
      </w:pPr>
    </w:p>
    <w:tbl>
      <w:tblPr>
        <w:tblStyle w:val="TableGrid"/>
        <w:tblW w:w="0" w:type="auto"/>
        <w:tblLook w:val="04A0" w:firstRow="1" w:lastRow="0" w:firstColumn="1" w:lastColumn="0" w:noHBand="0" w:noVBand="1"/>
      </w:tblPr>
      <w:tblGrid>
        <w:gridCol w:w="2336"/>
        <w:gridCol w:w="2336"/>
        <w:gridCol w:w="2336"/>
        <w:gridCol w:w="2336"/>
      </w:tblGrid>
      <w:tr w:rsidR="0050688F" w14:paraId="773C91B1" w14:textId="77777777" w:rsidTr="0050688F">
        <w:tc>
          <w:tcPr>
            <w:tcW w:w="2336" w:type="dxa"/>
          </w:tcPr>
          <w:p w14:paraId="34B9C778" w14:textId="77777777" w:rsidR="0050688F" w:rsidRDefault="0050688F" w:rsidP="00B27AE8">
            <w:pPr>
              <w:jc w:val="center"/>
              <w:rPr>
                <w:rFonts w:ascii="Calibri" w:eastAsia="Calibri" w:hAnsi="Calibri" w:cs="Calibri"/>
                <w:b/>
                <w:color w:val="4F81BD"/>
                <w:sz w:val="32"/>
                <w:szCs w:val="32"/>
              </w:rPr>
            </w:pPr>
            <w:r>
              <w:rPr>
                <w:rFonts w:ascii="Calibri" w:eastAsia="Calibri" w:hAnsi="Calibri" w:cs="Calibri"/>
                <w:b/>
                <w:color w:val="4F81BD"/>
                <w:sz w:val="32"/>
                <w:szCs w:val="32"/>
              </w:rPr>
              <w:t>Job</w:t>
            </w:r>
          </w:p>
        </w:tc>
        <w:tc>
          <w:tcPr>
            <w:tcW w:w="2336" w:type="dxa"/>
          </w:tcPr>
          <w:p w14:paraId="56261904" w14:textId="77777777" w:rsidR="0050688F" w:rsidRDefault="0050688F" w:rsidP="00B27AE8">
            <w:pPr>
              <w:jc w:val="center"/>
              <w:rPr>
                <w:rFonts w:ascii="Calibri" w:eastAsia="Calibri" w:hAnsi="Calibri" w:cs="Calibri"/>
                <w:b/>
                <w:color w:val="4F81BD"/>
                <w:sz w:val="32"/>
                <w:szCs w:val="32"/>
              </w:rPr>
            </w:pPr>
            <w:r>
              <w:rPr>
                <w:rFonts w:ascii="Calibri" w:eastAsia="Calibri" w:hAnsi="Calibri" w:cs="Calibri"/>
                <w:b/>
                <w:color w:val="4F81BD"/>
                <w:sz w:val="32"/>
                <w:szCs w:val="32"/>
              </w:rPr>
              <w:t>Responsibility</w:t>
            </w:r>
          </w:p>
        </w:tc>
        <w:tc>
          <w:tcPr>
            <w:tcW w:w="2336" w:type="dxa"/>
          </w:tcPr>
          <w:p w14:paraId="0E9A80CD" w14:textId="77777777" w:rsidR="0050688F" w:rsidRDefault="0050688F" w:rsidP="00B27AE8">
            <w:pPr>
              <w:jc w:val="center"/>
              <w:rPr>
                <w:rFonts w:ascii="Calibri" w:eastAsia="Calibri" w:hAnsi="Calibri" w:cs="Calibri"/>
                <w:b/>
                <w:color w:val="4F81BD"/>
                <w:sz w:val="32"/>
                <w:szCs w:val="32"/>
              </w:rPr>
            </w:pPr>
            <w:r>
              <w:rPr>
                <w:rFonts w:ascii="Calibri" w:eastAsia="Calibri" w:hAnsi="Calibri" w:cs="Calibri"/>
                <w:b/>
                <w:color w:val="4F81BD"/>
                <w:sz w:val="32"/>
                <w:szCs w:val="32"/>
              </w:rPr>
              <w:t>Frequency</w:t>
            </w:r>
          </w:p>
        </w:tc>
        <w:tc>
          <w:tcPr>
            <w:tcW w:w="2336" w:type="dxa"/>
          </w:tcPr>
          <w:p w14:paraId="584C03D9" w14:textId="77777777" w:rsidR="0050688F" w:rsidRDefault="0050688F" w:rsidP="00B27AE8">
            <w:pPr>
              <w:jc w:val="center"/>
              <w:rPr>
                <w:rFonts w:ascii="Calibri" w:eastAsia="Calibri" w:hAnsi="Calibri" w:cs="Calibri"/>
                <w:b/>
                <w:color w:val="4F81BD"/>
                <w:sz w:val="32"/>
                <w:szCs w:val="32"/>
              </w:rPr>
            </w:pPr>
            <w:r>
              <w:rPr>
                <w:rFonts w:ascii="Calibri" w:eastAsia="Calibri" w:hAnsi="Calibri" w:cs="Calibri"/>
                <w:b/>
                <w:color w:val="4F81BD"/>
                <w:sz w:val="32"/>
                <w:szCs w:val="32"/>
              </w:rPr>
              <w:t>Students</w:t>
            </w:r>
          </w:p>
        </w:tc>
      </w:tr>
      <w:tr w:rsidR="0050688F" w14:paraId="551C89C1" w14:textId="77777777" w:rsidTr="0050688F">
        <w:tc>
          <w:tcPr>
            <w:tcW w:w="2336" w:type="dxa"/>
          </w:tcPr>
          <w:p w14:paraId="69AE28C9" w14:textId="77777777" w:rsidR="0050688F" w:rsidRDefault="0050688F" w:rsidP="00B27AE8">
            <w:pPr>
              <w:jc w:val="center"/>
              <w:rPr>
                <w:rFonts w:ascii="Calibri" w:eastAsia="Calibri" w:hAnsi="Calibri" w:cs="Calibri"/>
                <w:b/>
                <w:color w:val="4F81BD"/>
                <w:sz w:val="32"/>
                <w:szCs w:val="32"/>
              </w:rPr>
            </w:pPr>
          </w:p>
        </w:tc>
        <w:tc>
          <w:tcPr>
            <w:tcW w:w="2336" w:type="dxa"/>
          </w:tcPr>
          <w:p w14:paraId="595FA007" w14:textId="77777777" w:rsidR="0050688F" w:rsidRDefault="0050688F" w:rsidP="00B27AE8">
            <w:pPr>
              <w:jc w:val="center"/>
              <w:rPr>
                <w:rFonts w:ascii="Calibri" w:eastAsia="Calibri" w:hAnsi="Calibri" w:cs="Calibri"/>
                <w:b/>
                <w:color w:val="4F81BD"/>
                <w:sz w:val="32"/>
                <w:szCs w:val="32"/>
              </w:rPr>
            </w:pPr>
          </w:p>
          <w:p w14:paraId="448B13CB" w14:textId="77777777" w:rsidR="00CE77D4" w:rsidRDefault="00CE77D4" w:rsidP="00B27AE8">
            <w:pPr>
              <w:jc w:val="center"/>
              <w:rPr>
                <w:rFonts w:ascii="Calibri" w:eastAsia="Calibri" w:hAnsi="Calibri" w:cs="Calibri"/>
                <w:b/>
                <w:color w:val="4F81BD"/>
                <w:sz w:val="32"/>
                <w:szCs w:val="32"/>
              </w:rPr>
            </w:pPr>
          </w:p>
          <w:p w14:paraId="26833820" w14:textId="77777777" w:rsidR="00CE77D4" w:rsidRDefault="00CE77D4" w:rsidP="00B27AE8">
            <w:pPr>
              <w:jc w:val="center"/>
              <w:rPr>
                <w:rFonts w:ascii="Calibri" w:eastAsia="Calibri" w:hAnsi="Calibri" w:cs="Calibri"/>
                <w:b/>
                <w:color w:val="4F81BD"/>
                <w:sz w:val="32"/>
                <w:szCs w:val="32"/>
              </w:rPr>
            </w:pPr>
          </w:p>
        </w:tc>
        <w:tc>
          <w:tcPr>
            <w:tcW w:w="2336" w:type="dxa"/>
          </w:tcPr>
          <w:p w14:paraId="130CF440" w14:textId="77777777" w:rsidR="0050688F" w:rsidRDefault="0050688F" w:rsidP="00B27AE8">
            <w:pPr>
              <w:jc w:val="center"/>
              <w:rPr>
                <w:rFonts w:ascii="Calibri" w:eastAsia="Calibri" w:hAnsi="Calibri" w:cs="Calibri"/>
                <w:b/>
                <w:color w:val="4F81BD"/>
                <w:sz w:val="32"/>
                <w:szCs w:val="32"/>
              </w:rPr>
            </w:pPr>
          </w:p>
        </w:tc>
        <w:tc>
          <w:tcPr>
            <w:tcW w:w="2336" w:type="dxa"/>
          </w:tcPr>
          <w:p w14:paraId="7302FFCE" w14:textId="77777777" w:rsidR="0050688F" w:rsidRDefault="0050688F" w:rsidP="00B27AE8">
            <w:pPr>
              <w:jc w:val="center"/>
              <w:rPr>
                <w:rFonts w:ascii="Calibri" w:eastAsia="Calibri" w:hAnsi="Calibri" w:cs="Calibri"/>
                <w:b/>
                <w:color w:val="4F81BD"/>
                <w:sz w:val="32"/>
                <w:szCs w:val="32"/>
              </w:rPr>
            </w:pPr>
          </w:p>
        </w:tc>
      </w:tr>
      <w:tr w:rsidR="0050688F" w14:paraId="69E2E17C" w14:textId="77777777" w:rsidTr="0050688F">
        <w:tc>
          <w:tcPr>
            <w:tcW w:w="2336" w:type="dxa"/>
          </w:tcPr>
          <w:p w14:paraId="42DD9E22" w14:textId="77777777" w:rsidR="0050688F" w:rsidRDefault="0050688F" w:rsidP="00B27AE8">
            <w:pPr>
              <w:jc w:val="center"/>
              <w:rPr>
                <w:rFonts w:ascii="Calibri" w:eastAsia="Calibri" w:hAnsi="Calibri" w:cs="Calibri"/>
                <w:b/>
                <w:color w:val="4F81BD"/>
                <w:sz w:val="32"/>
                <w:szCs w:val="32"/>
              </w:rPr>
            </w:pPr>
          </w:p>
        </w:tc>
        <w:tc>
          <w:tcPr>
            <w:tcW w:w="2336" w:type="dxa"/>
          </w:tcPr>
          <w:p w14:paraId="4B086334" w14:textId="77777777" w:rsidR="0050688F" w:rsidRDefault="0050688F" w:rsidP="00B27AE8">
            <w:pPr>
              <w:jc w:val="center"/>
              <w:rPr>
                <w:rFonts w:ascii="Calibri" w:eastAsia="Calibri" w:hAnsi="Calibri" w:cs="Calibri"/>
                <w:b/>
                <w:color w:val="4F81BD"/>
                <w:sz w:val="32"/>
                <w:szCs w:val="32"/>
              </w:rPr>
            </w:pPr>
          </w:p>
          <w:p w14:paraId="1BD2AE77" w14:textId="77777777" w:rsidR="00CE77D4" w:rsidRDefault="00CE77D4" w:rsidP="00B27AE8">
            <w:pPr>
              <w:jc w:val="center"/>
              <w:rPr>
                <w:rFonts w:ascii="Calibri" w:eastAsia="Calibri" w:hAnsi="Calibri" w:cs="Calibri"/>
                <w:b/>
                <w:color w:val="4F81BD"/>
                <w:sz w:val="32"/>
                <w:szCs w:val="32"/>
              </w:rPr>
            </w:pPr>
          </w:p>
          <w:p w14:paraId="7C7BC645" w14:textId="77777777" w:rsidR="00CE77D4" w:rsidRDefault="00CE77D4" w:rsidP="00B27AE8">
            <w:pPr>
              <w:jc w:val="center"/>
              <w:rPr>
                <w:rFonts w:ascii="Calibri" w:eastAsia="Calibri" w:hAnsi="Calibri" w:cs="Calibri"/>
                <w:b/>
                <w:color w:val="4F81BD"/>
                <w:sz w:val="32"/>
                <w:szCs w:val="32"/>
              </w:rPr>
            </w:pPr>
          </w:p>
        </w:tc>
        <w:tc>
          <w:tcPr>
            <w:tcW w:w="2336" w:type="dxa"/>
          </w:tcPr>
          <w:p w14:paraId="33724A5D" w14:textId="77777777" w:rsidR="0050688F" w:rsidRDefault="0050688F" w:rsidP="00B27AE8">
            <w:pPr>
              <w:jc w:val="center"/>
              <w:rPr>
                <w:rFonts w:ascii="Calibri" w:eastAsia="Calibri" w:hAnsi="Calibri" w:cs="Calibri"/>
                <w:b/>
                <w:color w:val="4F81BD"/>
                <w:sz w:val="32"/>
                <w:szCs w:val="32"/>
              </w:rPr>
            </w:pPr>
          </w:p>
        </w:tc>
        <w:tc>
          <w:tcPr>
            <w:tcW w:w="2336" w:type="dxa"/>
          </w:tcPr>
          <w:p w14:paraId="429BB105" w14:textId="77777777" w:rsidR="0050688F" w:rsidRDefault="0050688F" w:rsidP="00B27AE8">
            <w:pPr>
              <w:jc w:val="center"/>
              <w:rPr>
                <w:rFonts w:ascii="Calibri" w:eastAsia="Calibri" w:hAnsi="Calibri" w:cs="Calibri"/>
                <w:b/>
                <w:color w:val="4F81BD"/>
                <w:sz w:val="32"/>
                <w:szCs w:val="32"/>
              </w:rPr>
            </w:pPr>
          </w:p>
        </w:tc>
      </w:tr>
      <w:tr w:rsidR="0050688F" w14:paraId="0F843571" w14:textId="77777777" w:rsidTr="0050688F">
        <w:tc>
          <w:tcPr>
            <w:tcW w:w="2336" w:type="dxa"/>
          </w:tcPr>
          <w:p w14:paraId="3FF135A0" w14:textId="77777777" w:rsidR="0050688F" w:rsidRDefault="0050688F" w:rsidP="00B27AE8">
            <w:pPr>
              <w:jc w:val="center"/>
              <w:rPr>
                <w:rFonts w:ascii="Calibri" w:eastAsia="Calibri" w:hAnsi="Calibri" w:cs="Calibri"/>
                <w:b/>
                <w:color w:val="4F81BD"/>
                <w:sz w:val="32"/>
                <w:szCs w:val="32"/>
              </w:rPr>
            </w:pPr>
          </w:p>
        </w:tc>
        <w:tc>
          <w:tcPr>
            <w:tcW w:w="2336" w:type="dxa"/>
          </w:tcPr>
          <w:p w14:paraId="23A32454" w14:textId="77777777" w:rsidR="0050688F" w:rsidRDefault="0050688F" w:rsidP="00B27AE8">
            <w:pPr>
              <w:jc w:val="center"/>
              <w:rPr>
                <w:rFonts w:ascii="Calibri" w:eastAsia="Calibri" w:hAnsi="Calibri" w:cs="Calibri"/>
                <w:b/>
                <w:color w:val="4F81BD"/>
                <w:sz w:val="32"/>
                <w:szCs w:val="32"/>
              </w:rPr>
            </w:pPr>
          </w:p>
          <w:p w14:paraId="44B55EE4" w14:textId="77777777" w:rsidR="00CE77D4" w:rsidRDefault="00CE77D4" w:rsidP="00B27AE8">
            <w:pPr>
              <w:jc w:val="center"/>
              <w:rPr>
                <w:rFonts w:ascii="Calibri" w:eastAsia="Calibri" w:hAnsi="Calibri" w:cs="Calibri"/>
                <w:b/>
                <w:color w:val="4F81BD"/>
                <w:sz w:val="32"/>
                <w:szCs w:val="32"/>
              </w:rPr>
            </w:pPr>
          </w:p>
          <w:p w14:paraId="7D062964" w14:textId="77777777" w:rsidR="00CE77D4" w:rsidRDefault="00CE77D4" w:rsidP="00B27AE8">
            <w:pPr>
              <w:jc w:val="center"/>
              <w:rPr>
                <w:rFonts w:ascii="Calibri" w:eastAsia="Calibri" w:hAnsi="Calibri" w:cs="Calibri"/>
                <w:b/>
                <w:color w:val="4F81BD"/>
                <w:sz w:val="32"/>
                <w:szCs w:val="32"/>
              </w:rPr>
            </w:pPr>
          </w:p>
        </w:tc>
        <w:tc>
          <w:tcPr>
            <w:tcW w:w="2336" w:type="dxa"/>
          </w:tcPr>
          <w:p w14:paraId="706ED5FD" w14:textId="77777777" w:rsidR="0050688F" w:rsidRDefault="0050688F" w:rsidP="00B27AE8">
            <w:pPr>
              <w:jc w:val="center"/>
              <w:rPr>
                <w:rFonts w:ascii="Calibri" w:eastAsia="Calibri" w:hAnsi="Calibri" w:cs="Calibri"/>
                <w:b/>
                <w:color w:val="4F81BD"/>
                <w:sz w:val="32"/>
                <w:szCs w:val="32"/>
              </w:rPr>
            </w:pPr>
          </w:p>
        </w:tc>
        <w:tc>
          <w:tcPr>
            <w:tcW w:w="2336" w:type="dxa"/>
          </w:tcPr>
          <w:p w14:paraId="67144411" w14:textId="77777777" w:rsidR="0050688F" w:rsidRDefault="0050688F" w:rsidP="00B27AE8">
            <w:pPr>
              <w:jc w:val="center"/>
              <w:rPr>
                <w:rFonts w:ascii="Calibri" w:eastAsia="Calibri" w:hAnsi="Calibri" w:cs="Calibri"/>
                <w:b/>
                <w:color w:val="4F81BD"/>
                <w:sz w:val="32"/>
                <w:szCs w:val="32"/>
              </w:rPr>
            </w:pPr>
          </w:p>
        </w:tc>
      </w:tr>
      <w:tr w:rsidR="00CE77D4" w14:paraId="5A36C5AA" w14:textId="77777777" w:rsidTr="0050688F">
        <w:tc>
          <w:tcPr>
            <w:tcW w:w="2336" w:type="dxa"/>
          </w:tcPr>
          <w:p w14:paraId="5E02EDCA" w14:textId="77777777" w:rsidR="00CE77D4" w:rsidRDefault="00CE77D4" w:rsidP="00B27AE8">
            <w:pPr>
              <w:jc w:val="center"/>
              <w:rPr>
                <w:rFonts w:ascii="Calibri" w:eastAsia="Calibri" w:hAnsi="Calibri" w:cs="Calibri"/>
                <w:b/>
                <w:color w:val="4F81BD"/>
                <w:sz w:val="32"/>
                <w:szCs w:val="32"/>
              </w:rPr>
            </w:pPr>
          </w:p>
        </w:tc>
        <w:tc>
          <w:tcPr>
            <w:tcW w:w="2336" w:type="dxa"/>
          </w:tcPr>
          <w:p w14:paraId="31695200" w14:textId="77777777" w:rsidR="00CE77D4" w:rsidRDefault="00CE77D4" w:rsidP="00B27AE8">
            <w:pPr>
              <w:jc w:val="center"/>
              <w:rPr>
                <w:rFonts w:ascii="Calibri" w:eastAsia="Calibri" w:hAnsi="Calibri" w:cs="Calibri"/>
                <w:b/>
                <w:color w:val="4F81BD"/>
                <w:sz w:val="32"/>
                <w:szCs w:val="32"/>
              </w:rPr>
            </w:pPr>
          </w:p>
        </w:tc>
        <w:tc>
          <w:tcPr>
            <w:tcW w:w="2336" w:type="dxa"/>
          </w:tcPr>
          <w:p w14:paraId="307B87E4" w14:textId="77777777" w:rsidR="00CE77D4" w:rsidRDefault="00CE77D4" w:rsidP="00B27AE8">
            <w:pPr>
              <w:jc w:val="center"/>
              <w:rPr>
                <w:rFonts w:ascii="Calibri" w:eastAsia="Calibri" w:hAnsi="Calibri" w:cs="Calibri"/>
                <w:b/>
                <w:color w:val="4F81BD"/>
                <w:sz w:val="32"/>
                <w:szCs w:val="32"/>
              </w:rPr>
            </w:pPr>
          </w:p>
        </w:tc>
        <w:tc>
          <w:tcPr>
            <w:tcW w:w="2336" w:type="dxa"/>
          </w:tcPr>
          <w:p w14:paraId="0E191105" w14:textId="77777777" w:rsidR="00CE77D4" w:rsidRDefault="00CE77D4" w:rsidP="00B27AE8">
            <w:pPr>
              <w:jc w:val="center"/>
              <w:rPr>
                <w:rFonts w:ascii="Calibri" w:eastAsia="Calibri" w:hAnsi="Calibri" w:cs="Calibri"/>
                <w:b/>
                <w:color w:val="4F81BD"/>
                <w:sz w:val="32"/>
                <w:szCs w:val="32"/>
              </w:rPr>
            </w:pPr>
          </w:p>
          <w:p w14:paraId="72AEA276" w14:textId="77777777" w:rsidR="00CE77D4" w:rsidRDefault="00CE77D4" w:rsidP="00B27AE8">
            <w:pPr>
              <w:jc w:val="center"/>
              <w:rPr>
                <w:rFonts w:ascii="Calibri" w:eastAsia="Calibri" w:hAnsi="Calibri" w:cs="Calibri"/>
                <w:b/>
                <w:color w:val="4F81BD"/>
                <w:sz w:val="32"/>
                <w:szCs w:val="32"/>
              </w:rPr>
            </w:pPr>
          </w:p>
          <w:p w14:paraId="309B8B2B" w14:textId="77777777" w:rsidR="00CE77D4" w:rsidRDefault="00CE77D4" w:rsidP="00B27AE8">
            <w:pPr>
              <w:jc w:val="center"/>
              <w:rPr>
                <w:rFonts w:ascii="Calibri" w:eastAsia="Calibri" w:hAnsi="Calibri" w:cs="Calibri"/>
                <w:b/>
                <w:color w:val="4F81BD"/>
                <w:sz w:val="32"/>
                <w:szCs w:val="32"/>
              </w:rPr>
            </w:pPr>
          </w:p>
        </w:tc>
      </w:tr>
    </w:tbl>
    <w:p w14:paraId="0249EAD2" w14:textId="77777777" w:rsidR="0050688F" w:rsidRDefault="0050688F" w:rsidP="00B27AE8">
      <w:pPr>
        <w:jc w:val="center"/>
        <w:rPr>
          <w:rFonts w:ascii="Calibri" w:eastAsia="Calibri" w:hAnsi="Calibri" w:cs="Calibri"/>
          <w:b/>
          <w:color w:val="4F81BD"/>
          <w:sz w:val="32"/>
          <w:szCs w:val="32"/>
        </w:rPr>
      </w:pPr>
    </w:p>
    <w:p w14:paraId="68C22885" w14:textId="77777777" w:rsidR="0050688F" w:rsidRDefault="0050688F" w:rsidP="00B27AE8">
      <w:pPr>
        <w:jc w:val="center"/>
        <w:rPr>
          <w:rFonts w:ascii="Calibri" w:eastAsia="Calibri" w:hAnsi="Calibri" w:cs="Calibri"/>
          <w:b/>
          <w:color w:val="4F81BD"/>
          <w:sz w:val="32"/>
          <w:szCs w:val="32"/>
        </w:rPr>
      </w:pPr>
    </w:p>
    <w:p w14:paraId="7B9952ED" w14:textId="77777777" w:rsidR="0050688F" w:rsidRDefault="0050688F" w:rsidP="00B27AE8">
      <w:pPr>
        <w:jc w:val="center"/>
        <w:rPr>
          <w:rFonts w:ascii="Calibri" w:eastAsia="Calibri" w:hAnsi="Calibri" w:cs="Calibri"/>
          <w:b/>
          <w:color w:val="4F81BD"/>
          <w:sz w:val="32"/>
          <w:szCs w:val="32"/>
        </w:rPr>
      </w:pPr>
    </w:p>
    <w:p w14:paraId="440F526C" w14:textId="77777777" w:rsidR="00CE77D4" w:rsidRDefault="00CE77D4" w:rsidP="00B27AE8">
      <w:pPr>
        <w:jc w:val="center"/>
        <w:rPr>
          <w:rFonts w:ascii="Calibri" w:eastAsia="Calibri" w:hAnsi="Calibri" w:cs="Calibri"/>
          <w:b/>
          <w:color w:val="4F81BD"/>
          <w:sz w:val="32"/>
          <w:szCs w:val="32"/>
        </w:rPr>
      </w:pPr>
    </w:p>
    <w:p w14:paraId="1AD9CAAF" w14:textId="77777777" w:rsidR="00CE77D4" w:rsidRDefault="00CE77D4" w:rsidP="00B27AE8">
      <w:pPr>
        <w:jc w:val="center"/>
        <w:rPr>
          <w:rFonts w:ascii="Calibri" w:eastAsia="Calibri" w:hAnsi="Calibri" w:cs="Calibri"/>
          <w:b/>
          <w:color w:val="4F81BD"/>
          <w:sz w:val="32"/>
          <w:szCs w:val="32"/>
        </w:rPr>
      </w:pPr>
    </w:p>
    <w:p w14:paraId="3041600F" w14:textId="77777777" w:rsidR="00CE77D4" w:rsidRDefault="00CE77D4" w:rsidP="00B27AE8">
      <w:pPr>
        <w:jc w:val="center"/>
        <w:rPr>
          <w:rFonts w:ascii="Calibri" w:eastAsia="Calibri" w:hAnsi="Calibri" w:cs="Calibri"/>
          <w:b/>
          <w:color w:val="4F81BD"/>
          <w:sz w:val="32"/>
          <w:szCs w:val="32"/>
        </w:rPr>
      </w:pPr>
    </w:p>
    <w:p w14:paraId="570EFA09" w14:textId="77777777" w:rsidR="00CE77D4" w:rsidRDefault="00CE77D4" w:rsidP="00B27AE8">
      <w:pPr>
        <w:jc w:val="center"/>
        <w:rPr>
          <w:rFonts w:ascii="Calibri" w:eastAsia="Calibri" w:hAnsi="Calibri" w:cs="Calibri"/>
          <w:b/>
          <w:color w:val="4F81BD"/>
          <w:sz w:val="32"/>
          <w:szCs w:val="32"/>
        </w:rPr>
      </w:pPr>
    </w:p>
    <w:p w14:paraId="749B1C42" w14:textId="77777777" w:rsidR="00CE77D4" w:rsidRDefault="00CE77D4" w:rsidP="00B27AE8">
      <w:pPr>
        <w:jc w:val="center"/>
        <w:rPr>
          <w:rFonts w:ascii="Calibri" w:eastAsia="Calibri" w:hAnsi="Calibri" w:cs="Calibri"/>
          <w:b/>
          <w:color w:val="4F81BD"/>
          <w:sz w:val="32"/>
          <w:szCs w:val="32"/>
        </w:rPr>
      </w:pPr>
    </w:p>
    <w:p w14:paraId="7D980CE1" w14:textId="77777777" w:rsidR="00CE77D4" w:rsidRDefault="00CE77D4" w:rsidP="00B27AE8">
      <w:pPr>
        <w:jc w:val="center"/>
        <w:rPr>
          <w:rFonts w:ascii="Calibri" w:eastAsia="Calibri" w:hAnsi="Calibri" w:cs="Calibri"/>
          <w:b/>
          <w:color w:val="4F81BD"/>
          <w:sz w:val="32"/>
          <w:szCs w:val="32"/>
        </w:rPr>
      </w:pPr>
    </w:p>
    <w:p w14:paraId="4D330C26" w14:textId="77777777" w:rsidR="00CE77D4" w:rsidRDefault="00CE77D4" w:rsidP="00B27AE8">
      <w:pPr>
        <w:jc w:val="center"/>
        <w:rPr>
          <w:rFonts w:ascii="Calibri" w:eastAsia="Calibri" w:hAnsi="Calibri" w:cs="Calibri"/>
          <w:b/>
          <w:color w:val="4F81BD"/>
          <w:sz w:val="32"/>
          <w:szCs w:val="32"/>
        </w:rPr>
      </w:pPr>
    </w:p>
    <w:p w14:paraId="3A65E3C0" w14:textId="77777777" w:rsidR="00CE77D4" w:rsidRDefault="00CE77D4" w:rsidP="00B27AE8">
      <w:pPr>
        <w:jc w:val="center"/>
        <w:rPr>
          <w:rFonts w:ascii="Calibri" w:eastAsia="Calibri" w:hAnsi="Calibri" w:cs="Calibri"/>
          <w:b/>
          <w:color w:val="4F81BD"/>
          <w:sz w:val="32"/>
          <w:szCs w:val="32"/>
        </w:rPr>
      </w:pPr>
    </w:p>
    <w:p w14:paraId="71DEFD56" w14:textId="77777777" w:rsidR="00CE77D4" w:rsidRDefault="00CE77D4" w:rsidP="00B27AE8">
      <w:pPr>
        <w:jc w:val="center"/>
        <w:rPr>
          <w:rFonts w:ascii="Calibri" w:eastAsia="Calibri" w:hAnsi="Calibri" w:cs="Calibri"/>
          <w:b/>
          <w:color w:val="4F81BD"/>
          <w:sz w:val="32"/>
          <w:szCs w:val="32"/>
        </w:rPr>
      </w:pPr>
    </w:p>
    <w:p w14:paraId="12A9BC1D" w14:textId="77777777" w:rsidR="00CE77D4" w:rsidRDefault="00CE77D4" w:rsidP="00B27AE8">
      <w:pPr>
        <w:jc w:val="center"/>
        <w:rPr>
          <w:rFonts w:ascii="Calibri" w:eastAsia="Calibri" w:hAnsi="Calibri" w:cs="Calibri"/>
          <w:b/>
          <w:color w:val="4F81BD"/>
          <w:sz w:val="32"/>
          <w:szCs w:val="32"/>
        </w:rPr>
      </w:pPr>
    </w:p>
    <w:p w14:paraId="14A25F5B" w14:textId="77777777" w:rsidR="00CE77D4" w:rsidRDefault="00CE77D4" w:rsidP="00B27AE8">
      <w:pPr>
        <w:jc w:val="center"/>
        <w:rPr>
          <w:rFonts w:ascii="Calibri" w:eastAsia="Calibri" w:hAnsi="Calibri" w:cs="Calibri"/>
          <w:b/>
          <w:color w:val="4F81BD"/>
          <w:sz w:val="32"/>
          <w:szCs w:val="32"/>
        </w:rPr>
      </w:pPr>
    </w:p>
    <w:p w14:paraId="3430F017" w14:textId="77777777" w:rsidR="00CE77D4" w:rsidRDefault="00CE77D4" w:rsidP="00B27AE8">
      <w:pPr>
        <w:jc w:val="center"/>
        <w:rPr>
          <w:rFonts w:ascii="Calibri" w:eastAsia="Calibri" w:hAnsi="Calibri" w:cs="Calibri"/>
          <w:b/>
          <w:color w:val="4F81BD"/>
          <w:sz w:val="32"/>
          <w:szCs w:val="32"/>
        </w:rPr>
      </w:pPr>
    </w:p>
    <w:p w14:paraId="54776783" w14:textId="77777777" w:rsidR="00CE77D4" w:rsidRDefault="00CE77D4" w:rsidP="00B27AE8">
      <w:pPr>
        <w:jc w:val="center"/>
        <w:rPr>
          <w:rFonts w:ascii="Calibri" w:eastAsia="Calibri" w:hAnsi="Calibri" w:cs="Calibri"/>
          <w:b/>
          <w:color w:val="4F81BD"/>
          <w:sz w:val="32"/>
          <w:szCs w:val="32"/>
        </w:rPr>
      </w:pPr>
    </w:p>
    <w:p w14:paraId="03CAFF89" w14:textId="77777777" w:rsidR="00CE77D4" w:rsidRDefault="00CE77D4" w:rsidP="00B27AE8">
      <w:pPr>
        <w:jc w:val="center"/>
        <w:rPr>
          <w:rFonts w:ascii="Calibri" w:eastAsia="Calibri" w:hAnsi="Calibri" w:cs="Calibri"/>
          <w:b/>
          <w:color w:val="4F81BD"/>
          <w:sz w:val="32"/>
          <w:szCs w:val="32"/>
        </w:rPr>
      </w:pPr>
    </w:p>
    <w:p w14:paraId="1DB9D050" w14:textId="77777777" w:rsidR="00CE77D4" w:rsidRDefault="00CE77D4" w:rsidP="00B27AE8">
      <w:pPr>
        <w:jc w:val="center"/>
        <w:rPr>
          <w:rFonts w:ascii="Calibri" w:eastAsia="Calibri" w:hAnsi="Calibri" w:cs="Calibri"/>
          <w:b/>
          <w:color w:val="4F81BD"/>
          <w:sz w:val="32"/>
          <w:szCs w:val="32"/>
        </w:rPr>
      </w:pPr>
      <w:r>
        <w:rPr>
          <w:rFonts w:ascii="Calibri" w:eastAsia="Calibri" w:hAnsi="Calibri" w:cs="Calibri"/>
          <w:b/>
          <w:color w:val="4F81BD"/>
          <w:sz w:val="32"/>
          <w:szCs w:val="32"/>
        </w:rPr>
        <w:t>Create a Classroom Routine</w:t>
      </w:r>
    </w:p>
    <w:p w14:paraId="7C79409C" w14:textId="77777777" w:rsidR="0050688F" w:rsidRDefault="0050688F" w:rsidP="00B27AE8">
      <w:pPr>
        <w:jc w:val="center"/>
        <w:rPr>
          <w:rFonts w:ascii="Calibri" w:eastAsia="Calibri" w:hAnsi="Calibri" w:cs="Calibri"/>
          <w:b/>
          <w:color w:val="4F81BD"/>
          <w:sz w:val="32"/>
          <w:szCs w:val="32"/>
        </w:rPr>
      </w:pPr>
    </w:p>
    <w:tbl>
      <w:tblPr>
        <w:tblStyle w:val="TableGrid"/>
        <w:tblW w:w="0" w:type="auto"/>
        <w:tblLook w:val="04A0" w:firstRow="1" w:lastRow="0" w:firstColumn="1" w:lastColumn="0" w:noHBand="0" w:noVBand="1"/>
      </w:tblPr>
      <w:tblGrid>
        <w:gridCol w:w="4672"/>
        <w:gridCol w:w="4672"/>
      </w:tblGrid>
      <w:tr w:rsidR="0050688F" w14:paraId="58809FDF" w14:textId="77777777" w:rsidTr="0050688F">
        <w:tc>
          <w:tcPr>
            <w:tcW w:w="4672" w:type="dxa"/>
          </w:tcPr>
          <w:p w14:paraId="52B09FAD" w14:textId="77777777" w:rsidR="0050688F" w:rsidRDefault="0050688F" w:rsidP="0050688F">
            <w:pPr>
              <w:rPr>
                <w:rFonts w:ascii="Calibri" w:eastAsia="Calibri" w:hAnsi="Calibri" w:cs="Calibri"/>
                <w:b/>
                <w:color w:val="4F81BD"/>
                <w:sz w:val="32"/>
                <w:szCs w:val="32"/>
              </w:rPr>
            </w:pPr>
            <w:r>
              <w:rPr>
                <w:rFonts w:ascii="Calibri" w:eastAsia="Calibri" w:hAnsi="Calibri" w:cs="Calibri"/>
                <w:b/>
                <w:color w:val="4F81BD"/>
                <w:sz w:val="32"/>
                <w:szCs w:val="32"/>
              </w:rPr>
              <w:t>Activity name:</w:t>
            </w:r>
          </w:p>
        </w:tc>
        <w:tc>
          <w:tcPr>
            <w:tcW w:w="4672" w:type="dxa"/>
          </w:tcPr>
          <w:p w14:paraId="5CEA8531" w14:textId="77777777" w:rsidR="0050688F" w:rsidRDefault="0050688F" w:rsidP="0050688F">
            <w:pPr>
              <w:rPr>
                <w:rFonts w:ascii="Calibri" w:eastAsia="Calibri" w:hAnsi="Calibri" w:cs="Calibri"/>
                <w:b/>
                <w:color w:val="4F81BD"/>
                <w:sz w:val="32"/>
                <w:szCs w:val="32"/>
              </w:rPr>
            </w:pPr>
          </w:p>
          <w:p w14:paraId="2C047E5F" w14:textId="77777777" w:rsidR="00CE77D4" w:rsidRDefault="00CE77D4" w:rsidP="0050688F">
            <w:pPr>
              <w:rPr>
                <w:rFonts w:ascii="Calibri" w:eastAsia="Calibri" w:hAnsi="Calibri" w:cs="Calibri"/>
                <w:b/>
                <w:color w:val="4F81BD"/>
                <w:sz w:val="32"/>
                <w:szCs w:val="32"/>
              </w:rPr>
            </w:pPr>
          </w:p>
          <w:p w14:paraId="4370C69F" w14:textId="77777777" w:rsidR="00CE77D4" w:rsidRDefault="00CE77D4" w:rsidP="0050688F">
            <w:pPr>
              <w:rPr>
                <w:rFonts w:ascii="Calibri" w:eastAsia="Calibri" w:hAnsi="Calibri" w:cs="Calibri"/>
                <w:b/>
                <w:color w:val="4F81BD"/>
                <w:sz w:val="32"/>
                <w:szCs w:val="32"/>
              </w:rPr>
            </w:pPr>
          </w:p>
        </w:tc>
      </w:tr>
      <w:tr w:rsidR="0050688F" w14:paraId="3A24E01D" w14:textId="77777777" w:rsidTr="0050688F">
        <w:tc>
          <w:tcPr>
            <w:tcW w:w="4672" w:type="dxa"/>
          </w:tcPr>
          <w:p w14:paraId="59820D3F" w14:textId="77777777" w:rsidR="0050688F" w:rsidRDefault="0050688F" w:rsidP="0050688F">
            <w:pPr>
              <w:rPr>
                <w:rFonts w:ascii="Calibri" w:eastAsia="Calibri" w:hAnsi="Calibri" w:cs="Calibri"/>
                <w:b/>
                <w:color w:val="4F81BD"/>
                <w:sz w:val="32"/>
                <w:szCs w:val="32"/>
              </w:rPr>
            </w:pPr>
            <w:r>
              <w:rPr>
                <w:rFonts w:ascii="Calibri" w:eastAsia="Calibri" w:hAnsi="Calibri" w:cs="Calibri"/>
                <w:b/>
                <w:color w:val="4F81BD"/>
                <w:sz w:val="32"/>
                <w:szCs w:val="32"/>
              </w:rPr>
              <w:t>Grade:</w:t>
            </w:r>
          </w:p>
        </w:tc>
        <w:tc>
          <w:tcPr>
            <w:tcW w:w="4672" w:type="dxa"/>
          </w:tcPr>
          <w:p w14:paraId="6D42FE8E" w14:textId="77777777" w:rsidR="0050688F" w:rsidRDefault="0050688F" w:rsidP="0050688F">
            <w:pPr>
              <w:rPr>
                <w:rFonts w:ascii="Calibri" w:eastAsia="Calibri" w:hAnsi="Calibri" w:cs="Calibri"/>
                <w:b/>
                <w:color w:val="4F81BD"/>
                <w:sz w:val="32"/>
                <w:szCs w:val="32"/>
              </w:rPr>
            </w:pPr>
          </w:p>
          <w:p w14:paraId="3E2C712B" w14:textId="77777777" w:rsidR="00CE77D4" w:rsidRDefault="00CE77D4" w:rsidP="0050688F">
            <w:pPr>
              <w:rPr>
                <w:rFonts w:ascii="Calibri" w:eastAsia="Calibri" w:hAnsi="Calibri" w:cs="Calibri"/>
                <w:b/>
                <w:color w:val="4F81BD"/>
                <w:sz w:val="32"/>
                <w:szCs w:val="32"/>
              </w:rPr>
            </w:pPr>
          </w:p>
          <w:p w14:paraId="49FE4188" w14:textId="77777777" w:rsidR="00CE77D4" w:rsidRDefault="00CE77D4" w:rsidP="0050688F">
            <w:pPr>
              <w:rPr>
                <w:rFonts w:ascii="Calibri" w:eastAsia="Calibri" w:hAnsi="Calibri" w:cs="Calibri"/>
                <w:b/>
                <w:color w:val="4F81BD"/>
                <w:sz w:val="32"/>
                <w:szCs w:val="32"/>
              </w:rPr>
            </w:pPr>
          </w:p>
        </w:tc>
      </w:tr>
      <w:tr w:rsidR="0050688F" w14:paraId="468DD51A" w14:textId="77777777" w:rsidTr="0050688F">
        <w:tc>
          <w:tcPr>
            <w:tcW w:w="4672" w:type="dxa"/>
          </w:tcPr>
          <w:p w14:paraId="33B68CFB" w14:textId="77777777" w:rsidR="0050688F" w:rsidRDefault="0050688F" w:rsidP="0050688F">
            <w:pPr>
              <w:rPr>
                <w:rFonts w:ascii="Calibri" w:eastAsia="Calibri" w:hAnsi="Calibri" w:cs="Calibri"/>
                <w:b/>
                <w:color w:val="4F81BD"/>
                <w:sz w:val="32"/>
                <w:szCs w:val="32"/>
              </w:rPr>
            </w:pPr>
            <w:r>
              <w:rPr>
                <w:rFonts w:ascii="Calibri" w:eastAsia="Calibri" w:hAnsi="Calibri" w:cs="Calibri"/>
                <w:b/>
                <w:color w:val="4F81BD"/>
                <w:sz w:val="32"/>
                <w:szCs w:val="32"/>
              </w:rPr>
              <w:t>This activity is effective because:</w:t>
            </w:r>
          </w:p>
        </w:tc>
        <w:tc>
          <w:tcPr>
            <w:tcW w:w="4672" w:type="dxa"/>
          </w:tcPr>
          <w:p w14:paraId="7D4B47DB" w14:textId="77777777" w:rsidR="0050688F" w:rsidRDefault="0050688F" w:rsidP="0050688F">
            <w:pPr>
              <w:rPr>
                <w:rFonts w:ascii="Calibri" w:eastAsia="Calibri" w:hAnsi="Calibri" w:cs="Calibri"/>
                <w:b/>
                <w:color w:val="4F81BD"/>
                <w:sz w:val="32"/>
                <w:szCs w:val="32"/>
              </w:rPr>
            </w:pPr>
          </w:p>
          <w:p w14:paraId="4C10921F" w14:textId="77777777" w:rsidR="0050688F" w:rsidRDefault="0050688F" w:rsidP="0050688F">
            <w:pPr>
              <w:rPr>
                <w:rFonts w:ascii="Calibri" w:eastAsia="Calibri" w:hAnsi="Calibri" w:cs="Calibri"/>
                <w:b/>
                <w:color w:val="4F81BD"/>
                <w:sz w:val="32"/>
                <w:szCs w:val="32"/>
              </w:rPr>
            </w:pPr>
          </w:p>
          <w:p w14:paraId="32C288F4" w14:textId="77777777" w:rsidR="0050688F" w:rsidRDefault="0050688F" w:rsidP="0050688F">
            <w:pPr>
              <w:rPr>
                <w:rFonts w:ascii="Calibri" w:eastAsia="Calibri" w:hAnsi="Calibri" w:cs="Calibri"/>
                <w:b/>
                <w:color w:val="4F81BD"/>
                <w:sz w:val="32"/>
                <w:szCs w:val="32"/>
              </w:rPr>
            </w:pPr>
          </w:p>
          <w:p w14:paraId="6C0CBC60" w14:textId="77777777" w:rsidR="00CE77D4" w:rsidRDefault="00CE77D4" w:rsidP="0050688F">
            <w:pPr>
              <w:rPr>
                <w:rFonts w:ascii="Calibri" w:eastAsia="Calibri" w:hAnsi="Calibri" w:cs="Calibri"/>
                <w:b/>
                <w:color w:val="4F81BD"/>
                <w:sz w:val="32"/>
                <w:szCs w:val="32"/>
              </w:rPr>
            </w:pPr>
          </w:p>
          <w:p w14:paraId="3FA39082" w14:textId="77777777" w:rsidR="00CE77D4" w:rsidRDefault="00CE77D4" w:rsidP="0050688F">
            <w:pPr>
              <w:rPr>
                <w:rFonts w:ascii="Calibri" w:eastAsia="Calibri" w:hAnsi="Calibri" w:cs="Calibri"/>
                <w:b/>
                <w:color w:val="4F81BD"/>
                <w:sz w:val="32"/>
                <w:szCs w:val="32"/>
              </w:rPr>
            </w:pPr>
          </w:p>
          <w:p w14:paraId="00EB98C8" w14:textId="77777777" w:rsidR="00CE77D4" w:rsidRDefault="00CE77D4" w:rsidP="0050688F">
            <w:pPr>
              <w:rPr>
                <w:rFonts w:ascii="Calibri" w:eastAsia="Calibri" w:hAnsi="Calibri" w:cs="Calibri"/>
                <w:b/>
                <w:color w:val="4F81BD"/>
                <w:sz w:val="32"/>
                <w:szCs w:val="32"/>
              </w:rPr>
            </w:pPr>
          </w:p>
          <w:p w14:paraId="6950E40E" w14:textId="77777777" w:rsidR="00CE77D4" w:rsidRDefault="00CE77D4" w:rsidP="0050688F">
            <w:pPr>
              <w:rPr>
                <w:rFonts w:ascii="Calibri" w:eastAsia="Calibri" w:hAnsi="Calibri" w:cs="Calibri"/>
                <w:b/>
                <w:color w:val="4F81BD"/>
                <w:sz w:val="32"/>
                <w:szCs w:val="32"/>
              </w:rPr>
            </w:pPr>
          </w:p>
          <w:p w14:paraId="5F49DE27" w14:textId="77777777" w:rsidR="00CE77D4" w:rsidRDefault="00CE77D4" w:rsidP="0050688F">
            <w:pPr>
              <w:rPr>
                <w:rFonts w:ascii="Calibri" w:eastAsia="Calibri" w:hAnsi="Calibri" w:cs="Calibri"/>
                <w:b/>
                <w:color w:val="4F81BD"/>
                <w:sz w:val="32"/>
                <w:szCs w:val="32"/>
              </w:rPr>
            </w:pPr>
          </w:p>
          <w:p w14:paraId="2FDC6725" w14:textId="77777777" w:rsidR="00CE77D4" w:rsidRDefault="00CE77D4" w:rsidP="0050688F">
            <w:pPr>
              <w:rPr>
                <w:rFonts w:ascii="Calibri" w:eastAsia="Calibri" w:hAnsi="Calibri" w:cs="Calibri"/>
                <w:b/>
                <w:color w:val="4F81BD"/>
                <w:sz w:val="32"/>
                <w:szCs w:val="32"/>
              </w:rPr>
            </w:pPr>
          </w:p>
          <w:p w14:paraId="356DBC47" w14:textId="77777777" w:rsidR="00CE77D4" w:rsidRDefault="00CE77D4" w:rsidP="0050688F">
            <w:pPr>
              <w:rPr>
                <w:rFonts w:ascii="Calibri" w:eastAsia="Calibri" w:hAnsi="Calibri" w:cs="Calibri"/>
                <w:b/>
                <w:color w:val="4F81BD"/>
                <w:sz w:val="32"/>
                <w:szCs w:val="32"/>
              </w:rPr>
            </w:pPr>
          </w:p>
          <w:p w14:paraId="4DDCAE5C" w14:textId="77777777" w:rsidR="00CE77D4" w:rsidRDefault="00CE77D4" w:rsidP="0050688F">
            <w:pPr>
              <w:rPr>
                <w:rFonts w:ascii="Calibri" w:eastAsia="Calibri" w:hAnsi="Calibri" w:cs="Calibri"/>
                <w:b/>
                <w:color w:val="4F81BD"/>
                <w:sz w:val="32"/>
                <w:szCs w:val="32"/>
              </w:rPr>
            </w:pPr>
          </w:p>
          <w:p w14:paraId="2619CC9A" w14:textId="77777777" w:rsidR="00CE77D4" w:rsidRDefault="00CE77D4" w:rsidP="0050688F">
            <w:pPr>
              <w:rPr>
                <w:rFonts w:ascii="Calibri" w:eastAsia="Calibri" w:hAnsi="Calibri" w:cs="Calibri"/>
                <w:b/>
                <w:color w:val="4F81BD"/>
                <w:sz w:val="32"/>
                <w:szCs w:val="32"/>
              </w:rPr>
            </w:pPr>
          </w:p>
          <w:p w14:paraId="46CAE6DE" w14:textId="77777777" w:rsidR="00CE77D4" w:rsidRDefault="00CE77D4" w:rsidP="0050688F">
            <w:pPr>
              <w:rPr>
                <w:rFonts w:ascii="Calibri" w:eastAsia="Calibri" w:hAnsi="Calibri" w:cs="Calibri"/>
                <w:b/>
                <w:color w:val="4F81BD"/>
                <w:sz w:val="32"/>
                <w:szCs w:val="32"/>
              </w:rPr>
            </w:pPr>
          </w:p>
          <w:p w14:paraId="7107B1F4" w14:textId="77777777" w:rsidR="00CE77D4" w:rsidRDefault="00CE77D4" w:rsidP="0050688F">
            <w:pPr>
              <w:rPr>
                <w:rFonts w:ascii="Calibri" w:eastAsia="Calibri" w:hAnsi="Calibri" w:cs="Calibri"/>
                <w:b/>
                <w:color w:val="4F81BD"/>
                <w:sz w:val="32"/>
                <w:szCs w:val="32"/>
              </w:rPr>
            </w:pPr>
          </w:p>
          <w:p w14:paraId="4F42DFA4" w14:textId="77777777" w:rsidR="0050688F" w:rsidRDefault="0050688F" w:rsidP="0050688F">
            <w:pPr>
              <w:rPr>
                <w:rFonts w:ascii="Calibri" w:eastAsia="Calibri" w:hAnsi="Calibri" w:cs="Calibri"/>
                <w:b/>
                <w:color w:val="4F81BD"/>
                <w:sz w:val="32"/>
                <w:szCs w:val="32"/>
              </w:rPr>
            </w:pPr>
          </w:p>
          <w:p w14:paraId="538A761C" w14:textId="77777777" w:rsidR="00CE77D4" w:rsidRDefault="00CE77D4" w:rsidP="0050688F">
            <w:pPr>
              <w:rPr>
                <w:rFonts w:ascii="Calibri" w:eastAsia="Calibri" w:hAnsi="Calibri" w:cs="Calibri"/>
                <w:b/>
                <w:color w:val="4F81BD"/>
                <w:sz w:val="32"/>
                <w:szCs w:val="32"/>
              </w:rPr>
            </w:pPr>
          </w:p>
          <w:p w14:paraId="01E200B8" w14:textId="77777777" w:rsidR="00CE77D4" w:rsidRDefault="00CE77D4" w:rsidP="0050688F">
            <w:pPr>
              <w:rPr>
                <w:rFonts w:ascii="Calibri" w:eastAsia="Calibri" w:hAnsi="Calibri" w:cs="Calibri"/>
                <w:b/>
                <w:color w:val="4F81BD"/>
                <w:sz w:val="32"/>
                <w:szCs w:val="32"/>
              </w:rPr>
            </w:pPr>
          </w:p>
          <w:p w14:paraId="56423F93" w14:textId="77777777" w:rsidR="0050688F" w:rsidRDefault="0050688F" w:rsidP="0050688F">
            <w:pPr>
              <w:rPr>
                <w:rFonts w:ascii="Calibri" w:eastAsia="Calibri" w:hAnsi="Calibri" w:cs="Calibri"/>
                <w:b/>
                <w:color w:val="4F81BD"/>
                <w:sz w:val="32"/>
                <w:szCs w:val="32"/>
              </w:rPr>
            </w:pPr>
          </w:p>
        </w:tc>
      </w:tr>
      <w:tr w:rsidR="0050688F" w14:paraId="7F9F3EA1" w14:textId="77777777" w:rsidTr="0050688F">
        <w:tc>
          <w:tcPr>
            <w:tcW w:w="4672" w:type="dxa"/>
          </w:tcPr>
          <w:p w14:paraId="4A352A1A" w14:textId="77777777" w:rsidR="0050688F" w:rsidRDefault="00CE77D4" w:rsidP="0050688F">
            <w:pPr>
              <w:rPr>
                <w:rFonts w:ascii="Calibri" w:eastAsia="Calibri" w:hAnsi="Calibri" w:cs="Calibri"/>
                <w:b/>
                <w:color w:val="4F81BD"/>
                <w:sz w:val="32"/>
                <w:szCs w:val="32"/>
              </w:rPr>
            </w:pPr>
            <w:r>
              <w:rPr>
                <w:rFonts w:ascii="Calibri" w:eastAsia="Calibri" w:hAnsi="Calibri" w:cs="Calibri"/>
                <w:b/>
                <w:color w:val="4F81BD"/>
                <w:sz w:val="32"/>
                <w:szCs w:val="32"/>
              </w:rPr>
              <w:t xml:space="preserve">Presenters: </w:t>
            </w:r>
          </w:p>
        </w:tc>
        <w:tc>
          <w:tcPr>
            <w:tcW w:w="4672" w:type="dxa"/>
          </w:tcPr>
          <w:p w14:paraId="749CF13F" w14:textId="77777777" w:rsidR="0050688F" w:rsidRDefault="0050688F" w:rsidP="0050688F">
            <w:pPr>
              <w:rPr>
                <w:rFonts w:ascii="Calibri" w:eastAsia="Calibri" w:hAnsi="Calibri" w:cs="Calibri"/>
                <w:b/>
                <w:color w:val="4F81BD"/>
                <w:sz w:val="32"/>
                <w:szCs w:val="32"/>
              </w:rPr>
            </w:pPr>
          </w:p>
          <w:p w14:paraId="43DFFADE" w14:textId="77777777" w:rsidR="00CE77D4" w:rsidRDefault="00CE77D4" w:rsidP="0050688F">
            <w:pPr>
              <w:rPr>
                <w:rFonts w:ascii="Calibri" w:eastAsia="Calibri" w:hAnsi="Calibri" w:cs="Calibri"/>
                <w:b/>
                <w:color w:val="4F81BD"/>
                <w:sz w:val="32"/>
                <w:szCs w:val="32"/>
              </w:rPr>
            </w:pPr>
          </w:p>
          <w:p w14:paraId="02A7EF98" w14:textId="77777777" w:rsidR="00CE77D4" w:rsidRDefault="00CE77D4" w:rsidP="0050688F">
            <w:pPr>
              <w:rPr>
                <w:rFonts w:ascii="Calibri" w:eastAsia="Calibri" w:hAnsi="Calibri" w:cs="Calibri"/>
                <w:b/>
                <w:color w:val="4F81BD"/>
                <w:sz w:val="32"/>
                <w:szCs w:val="32"/>
              </w:rPr>
            </w:pPr>
          </w:p>
        </w:tc>
      </w:tr>
    </w:tbl>
    <w:p w14:paraId="1B32B156" w14:textId="77777777" w:rsidR="0050688F" w:rsidRPr="00B27AE8" w:rsidRDefault="0050688F" w:rsidP="0050688F">
      <w:pPr>
        <w:rPr>
          <w:rFonts w:ascii="Calibri" w:eastAsia="Calibri" w:hAnsi="Calibri" w:cs="Calibri"/>
          <w:b/>
          <w:color w:val="4F81BD"/>
          <w:sz w:val="32"/>
          <w:szCs w:val="32"/>
        </w:rPr>
      </w:pPr>
    </w:p>
    <w:p w14:paraId="02C9EA9E" w14:textId="77777777" w:rsidR="00F12C76" w:rsidRDefault="00F12C76" w:rsidP="006C0B77">
      <w:pPr>
        <w:ind w:firstLine="709"/>
        <w:jc w:val="both"/>
      </w:pPr>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odoni MT">
    <w:panose1 w:val="020706030806060202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A7AAB"/>
    <w:multiLevelType w:val="hybridMultilevel"/>
    <w:tmpl w:val="9EA23C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DED460D"/>
    <w:multiLevelType w:val="multilevel"/>
    <w:tmpl w:val="34F630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202C7741"/>
    <w:multiLevelType w:val="hybridMultilevel"/>
    <w:tmpl w:val="8244E192"/>
    <w:lvl w:ilvl="0" w:tplc="04190005">
      <w:start w:val="1"/>
      <w:numFmt w:val="bullet"/>
      <w:lvlText w:val=""/>
      <w:lvlJc w:val="left"/>
      <w:pPr>
        <w:ind w:left="820" w:hanging="360"/>
      </w:pPr>
      <w:rPr>
        <w:rFonts w:ascii="Wingdings" w:hAnsi="Wingdings" w:hint="default"/>
      </w:rPr>
    </w:lvl>
    <w:lvl w:ilvl="1" w:tplc="04190003">
      <w:start w:val="1"/>
      <w:numFmt w:val="bullet"/>
      <w:lvlText w:val="o"/>
      <w:lvlJc w:val="left"/>
      <w:pPr>
        <w:ind w:left="1540" w:hanging="360"/>
      </w:pPr>
      <w:rPr>
        <w:rFonts w:ascii="Courier New" w:hAnsi="Courier New" w:cs="Courier New" w:hint="default"/>
      </w:rPr>
    </w:lvl>
    <w:lvl w:ilvl="2" w:tplc="04190005">
      <w:start w:val="1"/>
      <w:numFmt w:val="bullet"/>
      <w:lvlText w:val=""/>
      <w:lvlJc w:val="left"/>
      <w:pPr>
        <w:ind w:left="2260" w:hanging="360"/>
      </w:pPr>
      <w:rPr>
        <w:rFonts w:ascii="Wingdings" w:hAnsi="Wingdings" w:hint="default"/>
      </w:rPr>
    </w:lvl>
    <w:lvl w:ilvl="3" w:tplc="04190001">
      <w:start w:val="1"/>
      <w:numFmt w:val="bullet"/>
      <w:lvlText w:val=""/>
      <w:lvlJc w:val="left"/>
      <w:pPr>
        <w:ind w:left="2980" w:hanging="360"/>
      </w:pPr>
      <w:rPr>
        <w:rFonts w:ascii="Symbol" w:hAnsi="Symbol" w:hint="default"/>
      </w:rPr>
    </w:lvl>
    <w:lvl w:ilvl="4" w:tplc="04190003">
      <w:start w:val="1"/>
      <w:numFmt w:val="bullet"/>
      <w:lvlText w:val="o"/>
      <w:lvlJc w:val="left"/>
      <w:pPr>
        <w:ind w:left="3700" w:hanging="360"/>
      </w:pPr>
      <w:rPr>
        <w:rFonts w:ascii="Courier New" w:hAnsi="Courier New" w:cs="Courier New" w:hint="default"/>
      </w:rPr>
    </w:lvl>
    <w:lvl w:ilvl="5" w:tplc="04190005">
      <w:start w:val="1"/>
      <w:numFmt w:val="bullet"/>
      <w:lvlText w:val=""/>
      <w:lvlJc w:val="left"/>
      <w:pPr>
        <w:ind w:left="4420" w:hanging="360"/>
      </w:pPr>
      <w:rPr>
        <w:rFonts w:ascii="Wingdings" w:hAnsi="Wingdings" w:hint="default"/>
      </w:rPr>
    </w:lvl>
    <w:lvl w:ilvl="6" w:tplc="04190001">
      <w:start w:val="1"/>
      <w:numFmt w:val="bullet"/>
      <w:lvlText w:val=""/>
      <w:lvlJc w:val="left"/>
      <w:pPr>
        <w:ind w:left="5140" w:hanging="360"/>
      </w:pPr>
      <w:rPr>
        <w:rFonts w:ascii="Symbol" w:hAnsi="Symbol" w:hint="default"/>
      </w:rPr>
    </w:lvl>
    <w:lvl w:ilvl="7" w:tplc="04190003">
      <w:start w:val="1"/>
      <w:numFmt w:val="bullet"/>
      <w:lvlText w:val="o"/>
      <w:lvlJc w:val="left"/>
      <w:pPr>
        <w:ind w:left="5860" w:hanging="360"/>
      </w:pPr>
      <w:rPr>
        <w:rFonts w:ascii="Courier New" w:hAnsi="Courier New" w:cs="Courier New" w:hint="default"/>
      </w:rPr>
    </w:lvl>
    <w:lvl w:ilvl="8" w:tplc="04190005">
      <w:start w:val="1"/>
      <w:numFmt w:val="bullet"/>
      <w:lvlText w:val=""/>
      <w:lvlJc w:val="left"/>
      <w:pPr>
        <w:ind w:left="6580" w:hanging="360"/>
      </w:pPr>
      <w:rPr>
        <w:rFonts w:ascii="Wingdings" w:hAnsi="Wingdings" w:hint="default"/>
      </w:rPr>
    </w:lvl>
  </w:abstractNum>
  <w:abstractNum w:abstractNumId="3" w15:restartNumberingAfterBreak="0">
    <w:nsid w:val="3DEC43B1"/>
    <w:multiLevelType w:val="hybridMultilevel"/>
    <w:tmpl w:val="F5928656"/>
    <w:lvl w:ilvl="0" w:tplc="98BC031E">
      <w:start w:val="2"/>
      <w:numFmt w:val="decimal"/>
      <w:lvlText w:val="%1)"/>
      <w:lvlJc w:val="left"/>
      <w:pPr>
        <w:ind w:left="720" w:hanging="360"/>
      </w:pPr>
      <w:rPr>
        <w:b/>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3F8D4125"/>
    <w:multiLevelType w:val="hybridMultilevel"/>
    <w:tmpl w:val="00B09FB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6C7641F6"/>
    <w:multiLevelType w:val="hybridMultilevel"/>
    <w:tmpl w:val="FB2EA46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74594B8A"/>
    <w:multiLevelType w:val="hybridMultilevel"/>
    <w:tmpl w:val="407404EA"/>
    <w:lvl w:ilvl="0" w:tplc="0419000F">
      <w:start w:val="1"/>
      <w:numFmt w:val="decimal"/>
      <w:lvlText w:val="%1."/>
      <w:lvlJc w:val="left"/>
      <w:pPr>
        <w:ind w:left="820" w:hanging="360"/>
      </w:pPr>
    </w:lvl>
    <w:lvl w:ilvl="1" w:tplc="04190019">
      <w:start w:val="1"/>
      <w:numFmt w:val="lowerLetter"/>
      <w:lvlText w:val="%2."/>
      <w:lvlJc w:val="left"/>
      <w:pPr>
        <w:ind w:left="1540" w:hanging="360"/>
      </w:pPr>
    </w:lvl>
    <w:lvl w:ilvl="2" w:tplc="0419001B">
      <w:start w:val="1"/>
      <w:numFmt w:val="lowerRoman"/>
      <w:lvlText w:val="%3."/>
      <w:lvlJc w:val="right"/>
      <w:pPr>
        <w:ind w:left="2260" w:hanging="180"/>
      </w:pPr>
    </w:lvl>
    <w:lvl w:ilvl="3" w:tplc="0419000F">
      <w:start w:val="1"/>
      <w:numFmt w:val="decimal"/>
      <w:lvlText w:val="%4."/>
      <w:lvlJc w:val="left"/>
      <w:pPr>
        <w:ind w:left="2980" w:hanging="360"/>
      </w:pPr>
    </w:lvl>
    <w:lvl w:ilvl="4" w:tplc="04190019">
      <w:start w:val="1"/>
      <w:numFmt w:val="lowerLetter"/>
      <w:lvlText w:val="%5."/>
      <w:lvlJc w:val="left"/>
      <w:pPr>
        <w:ind w:left="3700" w:hanging="360"/>
      </w:pPr>
    </w:lvl>
    <w:lvl w:ilvl="5" w:tplc="0419001B">
      <w:start w:val="1"/>
      <w:numFmt w:val="lowerRoman"/>
      <w:lvlText w:val="%6."/>
      <w:lvlJc w:val="right"/>
      <w:pPr>
        <w:ind w:left="4420" w:hanging="180"/>
      </w:pPr>
    </w:lvl>
    <w:lvl w:ilvl="6" w:tplc="0419000F">
      <w:start w:val="1"/>
      <w:numFmt w:val="decimal"/>
      <w:lvlText w:val="%7."/>
      <w:lvlJc w:val="left"/>
      <w:pPr>
        <w:ind w:left="5140" w:hanging="360"/>
      </w:pPr>
    </w:lvl>
    <w:lvl w:ilvl="7" w:tplc="04190019">
      <w:start w:val="1"/>
      <w:numFmt w:val="lowerLetter"/>
      <w:lvlText w:val="%8."/>
      <w:lvlJc w:val="left"/>
      <w:pPr>
        <w:ind w:left="5860" w:hanging="360"/>
      </w:pPr>
    </w:lvl>
    <w:lvl w:ilvl="8" w:tplc="0419001B">
      <w:start w:val="1"/>
      <w:numFmt w:val="lowerRoman"/>
      <w:lvlText w:val="%9."/>
      <w:lvlJc w:val="right"/>
      <w:pPr>
        <w:ind w:left="65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5"/>
  </w:num>
  <w:num w:numId="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D1B"/>
    <w:rsid w:val="000C6D42"/>
    <w:rsid w:val="003205A5"/>
    <w:rsid w:val="003E59B3"/>
    <w:rsid w:val="00495248"/>
    <w:rsid w:val="0050688F"/>
    <w:rsid w:val="006C0B77"/>
    <w:rsid w:val="008242FF"/>
    <w:rsid w:val="00870751"/>
    <w:rsid w:val="00922C48"/>
    <w:rsid w:val="009B5F3F"/>
    <w:rsid w:val="009F0228"/>
    <w:rsid w:val="00B1400E"/>
    <w:rsid w:val="00B27AE8"/>
    <w:rsid w:val="00B915B7"/>
    <w:rsid w:val="00C55020"/>
    <w:rsid w:val="00CE77D4"/>
    <w:rsid w:val="00DA02A5"/>
    <w:rsid w:val="00DA4123"/>
    <w:rsid w:val="00DD03FA"/>
    <w:rsid w:val="00EA59DF"/>
    <w:rsid w:val="00EE4070"/>
    <w:rsid w:val="00F00D1B"/>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101AD"/>
  <w15:chartTrackingRefBased/>
  <w15:docId w15:val="{790A67A3-D3F9-4703-AC98-79A1C30AA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AE8"/>
    <w:pPr>
      <w:spacing w:after="0" w:line="276" w:lineRule="auto"/>
    </w:pPr>
    <w:rPr>
      <w:rFonts w:ascii="Arial" w:eastAsia="Arial" w:hAnsi="Arial" w:cs="Arial"/>
      <w:lang w:val="en"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F0228"/>
    <w:rPr>
      <w:color w:val="0000FF"/>
      <w:u w:val="single"/>
    </w:rPr>
  </w:style>
  <w:style w:type="paragraph" w:styleId="NoSpacing">
    <w:name w:val="No Spacing"/>
    <w:uiPriority w:val="1"/>
    <w:qFormat/>
    <w:rsid w:val="009F0228"/>
    <w:pPr>
      <w:spacing w:after="0" w:line="240" w:lineRule="auto"/>
    </w:pPr>
    <w:rPr>
      <w:rFonts w:ascii="Arial" w:eastAsia="Arial" w:hAnsi="Arial" w:cs="Arial"/>
      <w:lang w:val="en" w:eastAsia="ru-RU"/>
    </w:rPr>
  </w:style>
  <w:style w:type="paragraph" w:styleId="ListParagraph">
    <w:name w:val="List Paragraph"/>
    <w:basedOn w:val="Normal"/>
    <w:uiPriority w:val="34"/>
    <w:qFormat/>
    <w:rsid w:val="009F0228"/>
    <w:pPr>
      <w:ind w:left="720"/>
      <w:contextualSpacing/>
    </w:pPr>
  </w:style>
  <w:style w:type="table" w:styleId="TableGrid">
    <w:name w:val="Table Grid"/>
    <w:basedOn w:val="TableNormal"/>
    <w:uiPriority w:val="39"/>
    <w:rsid w:val="0050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2987110">
      <w:bodyDiv w:val="1"/>
      <w:marLeft w:val="0"/>
      <w:marRight w:val="0"/>
      <w:marTop w:val="0"/>
      <w:marBottom w:val="0"/>
      <w:divBdr>
        <w:top w:val="none" w:sz="0" w:space="0" w:color="auto"/>
        <w:left w:val="none" w:sz="0" w:space="0" w:color="auto"/>
        <w:bottom w:val="none" w:sz="0" w:space="0" w:color="auto"/>
        <w:right w:val="none" w:sz="0" w:space="0" w:color="auto"/>
      </w:divBdr>
    </w:div>
    <w:div w:id="1441072867">
      <w:bodyDiv w:val="1"/>
      <w:marLeft w:val="0"/>
      <w:marRight w:val="0"/>
      <w:marTop w:val="0"/>
      <w:marBottom w:val="0"/>
      <w:divBdr>
        <w:top w:val="none" w:sz="0" w:space="0" w:color="auto"/>
        <w:left w:val="none" w:sz="0" w:space="0" w:color="auto"/>
        <w:bottom w:val="none" w:sz="0" w:space="0" w:color="auto"/>
        <w:right w:val="none" w:sz="0" w:space="0" w:color="auto"/>
      </w:divBdr>
    </w:div>
    <w:div w:id="170112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Ld0_3Ph8bRw" TargetMode="External"/><Relationship Id="rId5" Type="http://schemas.openxmlformats.org/officeDocument/2006/relationships/hyperlink" Target="https://youtu.be/juq_lPcyFf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554</Words>
  <Characters>3161</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Mina Gavell</cp:lastModifiedBy>
  <cp:revision>2</cp:revision>
  <dcterms:created xsi:type="dcterms:W3CDTF">2022-01-21T15:17:00Z</dcterms:created>
  <dcterms:modified xsi:type="dcterms:W3CDTF">2022-01-21T15:17:00Z</dcterms:modified>
</cp:coreProperties>
</file>